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4C9" w:rsidRPr="005768F3" w:rsidRDefault="00377395" w:rsidP="00377395">
      <w:pPr>
        <w:pStyle w:val="Default"/>
        <w:jc w:val="center"/>
      </w:pPr>
      <w:r w:rsidRPr="00377395">
        <w:rPr>
          <w:noProof/>
          <w:lang w:val="en-GB" w:eastAsia="en-GB"/>
        </w:rPr>
        <w:drawing>
          <wp:inline distT="0" distB="0" distL="0" distR="0">
            <wp:extent cx="3162300" cy="2441073"/>
            <wp:effectExtent l="0" t="0" r="0" b="0"/>
            <wp:docPr id="1" name="Picture 1" descr="T:\PRHA logo Updated-01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RHA logo Updated-01 (00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4071" cy="2442440"/>
                    </a:xfrm>
                    <a:prstGeom prst="rect">
                      <a:avLst/>
                    </a:prstGeom>
                    <a:noFill/>
                    <a:ln>
                      <a:noFill/>
                    </a:ln>
                  </pic:spPr>
                </pic:pic>
              </a:graphicData>
            </a:graphic>
          </wp:inline>
        </w:drawing>
      </w:r>
      <w:bookmarkStart w:id="0" w:name="_GoBack"/>
      <w:bookmarkEnd w:id="0"/>
    </w:p>
    <w:p w:rsidR="002608C3" w:rsidRPr="00E61D4B" w:rsidRDefault="00C50227" w:rsidP="00E61D4B">
      <w:pPr>
        <w:pStyle w:val="Pa1"/>
        <w:spacing w:after="40"/>
        <w:jc w:val="both"/>
        <w:rPr>
          <w:rStyle w:val="A3"/>
          <w:rFonts w:ascii="Century Gothic" w:hAnsi="Century Gothic"/>
          <w:color w:val="auto"/>
          <w:sz w:val="24"/>
          <w:szCs w:val="24"/>
        </w:rPr>
      </w:pPr>
      <w:r>
        <w:rPr>
          <w:rStyle w:val="A3"/>
          <w:rFonts w:ascii="Century Gothic" w:hAnsi="Century Gothic"/>
          <w:color w:val="auto"/>
          <w:sz w:val="24"/>
          <w:szCs w:val="24"/>
        </w:rPr>
        <w:t xml:space="preserve">Job Title: </w:t>
      </w:r>
      <w:r w:rsidR="005E5319" w:rsidRPr="005E5319">
        <w:rPr>
          <w:rStyle w:val="A3"/>
          <w:rFonts w:ascii="Century Gothic" w:hAnsi="Century Gothic"/>
          <w:color w:val="auto"/>
          <w:sz w:val="24"/>
          <w:szCs w:val="24"/>
        </w:rPr>
        <w:t xml:space="preserve">Support and </w:t>
      </w:r>
      <w:r w:rsidR="005E5319">
        <w:rPr>
          <w:rStyle w:val="A3"/>
          <w:rFonts w:ascii="Century Gothic" w:hAnsi="Century Gothic"/>
          <w:color w:val="auto"/>
          <w:sz w:val="24"/>
          <w:szCs w:val="24"/>
        </w:rPr>
        <w:t>R</w:t>
      </w:r>
      <w:r w:rsidR="005E5319" w:rsidRPr="005E5319">
        <w:rPr>
          <w:rStyle w:val="A3"/>
          <w:rFonts w:ascii="Century Gothic" w:hAnsi="Century Gothic"/>
          <w:color w:val="auto"/>
          <w:sz w:val="24"/>
          <w:szCs w:val="24"/>
        </w:rPr>
        <w:t>esettlement workers</w:t>
      </w:r>
      <w:r w:rsidR="00ED3629">
        <w:rPr>
          <w:rStyle w:val="A3"/>
          <w:rFonts w:ascii="Century Gothic" w:hAnsi="Century Gothic"/>
          <w:color w:val="auto"/>
          <w:sz w:val="24"/>
          <w:szCs w:val="24"/>
        </w:rPr>
        <w:t xml:space="preserve"> </w:t>
      </w:r>
    </w:p>
    <w:p w:rsidR="002608C3" w:rsidRPr="00E61D4B" w:rsidRDefault="002608C3" w:rsidP="00E61D4B">
      <w:pPr>
        <w:pStyle w:val="Pa1"/>
        <w:spacing w:after="40"/>
        <w:jc w:val="both"/>
        <w:rPr>
          <w:rStyle w:val="A3"/>
          <w:rFonts w:ascii="Century Gothic" w:hAnsi="Century Gothic"/>
          <w:color w:val="auto"/>
          <w:sz w:val="24"/>
          <w:szCs w:val="24"/>
        </w:rPr>
      </w:pPr>
      <w:r w:rsidRPr="00E61D4B">
        <w:rPr>
          <w:rStyle w:val="A3"/>
          <w:rFonts w:ascii="Century Gothic" w:hAnsi="Century Gothic"/>
          <w:color w:val="auto"/>
          <w:sz w:val="24"/>
          <w:szCs w:val="24"/>
        </w:rPr>
        <w:t>Location:</w:t>
      </w:r>
      <w:r w:rsidR="00C50227">
        <w:rPr>
          <w:rStyle w:val="A3"/>
          <w:rFonts w:ascii="Century Gothic" w:hAnsi="Century Gothic"/>
          <w:color w:val="auto"/>
          <w:sz w:val="24"/>
          <w:szCs w:val="24"/>
        </w:rPr>
        <w:t xml:space="preserve"> </w:t>
      </w:r>
      <w:r w:rsidR="00085D6E">
        <w:rPr>
          <w:rStyle w:val="A3"/>
          <w:rFonts w:ascii="Century Gothic" w:hAnsi="Century Gothic"/>
          <w:color w:val="auto"/>
          <w:sz w:val="24"/>
          <w:szCs w:val="24"/>
        </w:rPr>
        <w:t xml:space="preserve">London Borough of Southwark </w:t>
      </w:r>
    </w:p>
    <w:p w:rsidR="009F1E88" w:rsidRPr="009F1E88" w:rsidRDefault="009F1E88" w:rsidP="009F1E88">
      <w:pPr>
        <w:spacing w:after="0"/>
        <w:rPr>
          <w:rFonts w:ascii="Century Gothic" w:hAnsi="Century Gothic" w:cs="ITC Officina Sans Book"/>
          <w:b/>
          <w:bCs/>
          <w:sz w:val="24"/>
          <w:szCs w:val="24"/>
          <w:lang w:val="en-GB"/>
        </w:rPr>
      </w:pPr>
      <w:r w:rsidRPr="009F1E88">
        <w:rPr>
          <w:rFonts w:ascii="Century Gothic" w:hAnsi="Century Gothic" w:cs="ITC Officina Sans Book"/>
          <w:b/>
          <w:bCs/>
          <w:sz w:val="24"/>
          <w:szCs w:val="24"/>
          <w:lang w:val="en-GB"/>
        </w:rPr>
        <w:t>Salary: £22,750 rising to £23,205 per annum after successful probation</w:t>
      </w:r>
    </w:p>
    <w:p w:rsidR="009F1E88" w:rsidRPr="009F1E88" w:rsidRDefault="009F1E88" w:rsidP="009F1E88">
      <w:pPr>
        <w:spacing w:after="0"/>
        <w:rPr>
          <w:rFonts w:ascii="Century Gothic" w:hAnsi="Century Gothic" w:cs="ITC Officina Sans Book"/>
          <w:b/>
          <w:bCs/>
          <w:sz w:val="24"/>
          <w:szCs w:val="24"/>
          <w:lang w:val="en-GB"/>
        </w:rPr>
      </w:pPr>
      <w:r w:rsidRPr="009F1E88">
        <w:rPr>
          <w:rFonts w:ascii="Century Gothic" w:hAnsi="Century Gothic" w:cs="ITC Officina Sans Book"/>
          <w:b/>
          <w:bCs/>
          <w:sz w:val="24"/>
          <w:szCs w:val="24"/>
          <w:lang w:val="en-GB"/>
        </w:rPr>
        <w:t>Hours: 2 full-time posts 40hours per week including weekends</w:t>
      </w:r>
    </w:p>
    <w:p w:rsidR="009F1E88" w:rsidRPr="009F1E88" w:rsidRDefault="009F1E88" w:rsidP="00BA4731">
      <w:pPr>
        <w:rPr>
          <w:rFonts w:ascii="Century Gothic" w:hAnsi="Century Gothic" w:cs="ITC Officina Sans Book"/>
          <w:b/>
          <w:bCs/>
          <w:sz w:val="24"/>
          <w:szCs w:val="24"/>
          <w:lang w:val="en-GB"/>
        </w:rPr>
      </w:pPr>
      <w:r w:rsidRPr="009F1E88">
        <w:rPr>
          <w:rFonts w:ascii="Century Gothic" w:hAnsi="Century Gothic" w:cs="ITC Officina Sans Book"/>
          <w:b/>
          <w:bCs/>
          <w:sz w:val="24"/>
          <w:szCs w:val="24"/>
          <w:lang w:val="en-GB"/>
        </w:rPr>
        <w:t>Contract: Permanent Posts</w:t>
      </w:r>
    </w:p>
    <w:p w:rsidR="00BA4731" w:rsidRPr="00802AB9" w:rsidRDefault="00335148" w:rsidP="00E61D4B">
      <w:pPr>
        <w:jc w:val="both"/>
        <w:rPr>
          <w:rFonts w:ascii="Century Gothic" w:hAnsi="Century Gothic"/>
          <w:sz w:val="24"/>
          <w:szCs w:val="24"/>
        </w:rPr>
      </w:pPr>
      <w:r>
        <w:rPr>
          <w:rFonts w:ascii="Century Gothic" w:hAnsi="Century Gothic"/>
          <w:sz w:val="24"/>
          <w:szCs w:val="24"/>
        </w:rPr>
        <w:t xml:space="preserve">We are recruiting two highly motivated individuals, who are committed to creating a safe and psychologically informed environment, </w:t>
      </w:r>
      <w:r w:rsidR="000E406B">
        <w:rPr>
          <w:rFonts w:ascii="Century Gothic" w:hAnsi="Century Gothic"/>
          <w:sz w:val="24"/>
          <w:szCs w:val="24"/>
        </w:rPr>
        <w:t>to improve the</w:t>
      </w:r>
      <w:r w:rsidR="00BA4731" w:rsidRPr="00802AB9">
        <w:rPr>
          <w:rFonts w:ascii="Century Gothic" w:hAnsi="Century Gothic"/>
          <w:sz w:val="24"/>
          <w:szCs w:val="24"/>
        </w:rPr>
        <w:t xml:space="preserve"> lives of homeless people.</w:t>
      </w:r>
    </w:p>
    <w:p w:rsidR="005E5319" w:rsidRPr="009F1E88" w:rsidRDefault="004823F8" w:rsidP="009F1E88">
      <w:pPr>
        <w:jc w:val="both"/>
        <w:rPr>
          <w:rStyle w:val="Strong"/>
          <w:rFonts w:ascii="Century Gothic" w:hAnsi="Century Gothic"/>
          <w:b w:val="0"/>
          <w:bCs w:val="0"/>
          <w:sz w:val="24"/>
          <w:szCs w:val="24"/>
        </w:rPr>
      </w:pPr>
      <w:r w:rsidRPr="00802AB9">
        <w:rPr>
          <w:rFonts w:ascii="Century Gothic" w:hAnsi="Century Gothic"/>
          <w:sz w:val="24"/>
          <w:szCs w:val="24"/>
        </w:rPr>
        <w:t>PRHA hostels guarantee a fast paced, ever changing and ‘no two days</w:t>
      </w:r>
      <w:r w:rsidR="00802AB9" w:rsidRPr="00802AB9">
        <w:rPr>
          <w:rFonts w:ascii="Century Gothic" w:hAnsi="Century Gothic"/>
          <w:sz w:val="24"/>
          <w:szCs w:val="24"/>
        </w:rPr>
        <w:t xml:space="preserve"> are</w:t>
      </w:r>
      <w:r w:rsidRPr="00802AB9">
        <w:rPr>
          <w:rFonts w:ascii="Century Gothic" w:hAnsi="Century Gothic"/>
          <w:sz w:val="24"/>
          <w:szCs w:val="24"/>
        </w:rPr>
        <w:t xml:space="preserve"> ever th</w:t>
      </w:r>
      <w:r w:rsidR="008301A2">
        <w:rPr>
          <w:rFonts w:ascii="Century Gothic" w:hAnsi="Century Gothic"/>
          <w:sz w:val="24"/>
          <w:szCs w:val="24"/>
        </w:rPr>
        <w:t>e same’ working environment</w:t>
      </w:r>
      <w:r w:rsidRPr="00802AB9">
        <w:rPr>
          <w:rFonts w:ascii="Century Gothic" w:hAnsi="Century Gothic"/>
          <w:sz w:val="24"/>
          <w:szCs w:val="24"/>
        </w:rPr>
        <w:t>. We are seeking individuals</w:t>
      </w:r>
      <w:r w:rsidR="000E406B">
        <w:rPr>
          <w:rFonts w:ascii="Century Gothic" w:hAnsi="Century Gothic"/>
          <w:sz w:val="24"/>
          <w:szCs w:val="24"/>
        </w:rPr>
        <w:t>,</w:t>
      </w:r>
      <w:r w:rsidRPr="00802AB9">
        <w:rPr>
          <w:rFonts w:ascii="Century Gothic" w:hAnsi="Century Gothic"/>
          <w:sz w:val="24"/>
          <w:szCs w:val="24"/>
        </w:rPr>
        <w:t xml:space="preserve"> to join our teams to take on this challenge.</w:t>
      </w:r>
    </w:p>
    <w:p w:rsidR="00802AB9" w:rsidRPr="009F1E88" w:rsidRDefault="00802AB9" w:rsidP="009F1E88">
      <w:pPr>
        <w:pStyle w:val="NormalWeb"/>
        <w:shd w:val="clear" w:color="auto" w:fill="FFFFFF"/>
        <w:spacing w:before="0" w:beforeAutospacing="0" w:after="240" w:afterAutospacing="0"/>
        <w:jc w:val="both"/>
        <w:textAlignment w:val="baseline"/>
        <w:rPr>
          <w:rFonts w:ascii="Century Gothic" w:hAnsi="Century Gothic"/>
          <w:b/>
          <w:bCs/>
          <w:bdr w:val="none" w:sz="0" w:space="0" w:color="auto" w:frame="1"/>
        </w:rPr>
      </w:pPr>
      <w:r w:rsidRPr="00802AB9">
        <w:rPr>
          <w:rStyle w:val="Strong"/>
          <w:rFonts w:ascii="Century Gothic" w:hAnsi="Century Gothic"/>
          <w:bdr w:val="none" w:sz="0" w:space="0" w:color="auto" w:frame="1"/>
        </w:rPr>
        <w:t>Who we’re looking for</w:t>
      </w:r>
    </w:p>
    <w:p w:rsidR="00802AB9" w:rsidRPr="00802AB9" w:rsidRDefault="00802AB9" w:rsidP="00E61D4B">
      <w:pPr>
        <w:pStyle w:val="NormalWeb"/>
        <w:shd w:val="clear" w:color="auto" w:fill="FFFFFF"/>
        <w:spacing w:before="0" w:beforeAutospacing="0" w:after="0" w:afterAutospacing="0"/>
        <w:jc w:val="both"/>
        <w:textAlignment w:val="baseline"/>
        <w:rPr>
          <w:rFonts w:ascii="Century Gothic" w:hAnsi="Century Gothic"/>
        </w:rPr>
      </w:pPr>
      <w:r w:rsidRPr="00802AB9">
        <w:rPr>
          <w:rFonts w:ascii="Century Gothic" w:hAnsi="Century Gothic"/>
        </w:rPr>
        <w:t xml:space="preserve">We are looking </w:t>
      </w:r>
      <w:r w:rsidR="001957FE">
        <w:rPr>
          <w:rFonts w:ascii="Century Gothic" w:hAnsi="Century Gothic"/>
        </w:rPr>
        <w:t xml:space="preserve">for self-starters, who are passionate and committed to empowering </w:t>
      </w:r>
      <w:r w:rsidR="00E62E79">
        <w:rPr>
          <w:rFonts w:ascii="Century Gothic" w:hAnsi="Century Gothic"/>
        </w:rPr>
        <w:t>and</w:t>
      </w:r>
      <w:r w:rsidRPr="00802AB9">
        <w:rPr>
          <w:rFonts w:ascii="Century Gothic" w:hAnsi="Century Gothic"/>
        </w:rPr>
        <w:t xml:space="preserve"> support</w:t>
      </w:r>
      <w:r w:rsidR="001957FE">
        <w:rPr>
          <w:rFonts w:ascii="Century Gothic" w:hAnsi="Century Gothic"/>
        </w:rPr>
        <w:t>ing</w:t>
      </w:r>
      <w:r w:rsidRPr="00802AB9">
        <w:rPr>
          <w:rFonts w:ascii="Century Gothic" w:hAnsi="Century Gothic"/>
        </w:rPr>
        <w:t xml:space="preserve"> r</w:t>
      </w:r>
      <w:r w:rsidR="000E406B">
        <w:rPr>
          <w:rFonts w:ascii="Century Gothic" w:hAnsi="Century Gothic"/>
        </w:rPr>
        <w:t>esidents to achieve th</w:t>
      </w:r>
      <w:r w:rsidR="00E62E79">
        <w:rPr>
          <w:rFonts w:ascii="Century Gothic" w:hAnsi="Century Gothic"/>
        </w:rPr>
        <w:t xml:space="preserve">eir goals, tailored to their individual needs. </w:t>
      </w:r>
    </w:p>
    <w:p w:rsidR="00802AB9" w:rsidRPr="00802AB9" w:rsidRDefault="00802AB9" w:rsidP="00E61D4B">
      <w:pPr>
        <w:pStyle w:val="NormalWeb"/>
        <w:shd w:val="clear" w:color="auto" w:fill="FFFFFF"/>
        <w:spacing w:before="0" w:beforeAutospacing="0" w:after="0" w:afterAutospacing="0"/>
        <w:jc w:val="both"/>
        <w:textAlignment w:val="baseline"/>
        <w:rPr>
          <w:rFonts w:ascii="Century Gothic" w:hAnsi="Century Gothic"/>
        </w:rPr>
      </w:pPr>
    </w:p>
    <w:p w:rsidR="00802AB9" w:rsidRPr="00802AB9" w:rsidRDefault="00802AB9" w:rsidP="00E61D4B">
      <w:pPr>
        <w:pStyle w:val="NormalWeb"/>
        <w:shd w:val="clear" w:color="auto" w:fill="FFFFFF"/>
        <w:spacing w:before="0" w:beforeAutospacing="0" w:after="0" w:afterAutospacing="0"/>
        <w:jc w:val="both"/>
        <w:textAlignment w:val="baseline"/>
        <w:rPr>
          <w:rFonts w:ascii="Century Gothic" w:hAnsi="Century Gothic"/>
        </w:rPr>
      </w:pPr>
      <w:r w:rsidRPr="00802AB9">
        <w:rPr>
          <w:rFonts w:ascii="Century Gothic" w:hAnsi="Century Gothic"/>
        </w:rPr>
        <w:t> To be successful in the role you must be able</w:t>
      </w:r>
      <w:r w:rsidR="00015580">
        <w:rPr>
          <w:rFonts w:ascii="Century Gothic" w:hAnsi="Century Gothic"/>
        </w:rPr>
        <w:t xml:space="preserve"> to demonstrate</w:t>
      </w:r>
      <w:r w:rsidRPr="00802AB9">
        <w:rPr>
          <w:rFonts w:ascii="Century Gothic" w:hAnsi="Century Gothic"/>
        </w:rPr>
        <w:t>:</w:t>
      </w:r>
    </w:p>
    <w:p w:rsidR="00802AB9" w:rsidRPr="00802AB9" w:rsidRDefault="00802AB9" w:rsidP="00E61D4B">
      <w:pPr>
        <w:pStyle w:val="NormalWeb"/>
        <w:shd w:val="clear" w:color="auto" w:fill="FFFFFF"/>
        <w:spacing w:before="0" w:beforeAutospacing="0" w:after="0" w:afterAutospacing="0"/>
        <w:jc w:val="both"/>
        <w:textAlignment w:val="baseline"/>
        <w:rPr>
          <w:rFonts w:ascii="Century Gothic" w:hAnsi="Century Gothic"/>
        </w:rPr>
      </w:pPr>
    </w:p>
    <w:p w:rsidR="00BA4731" w:rsidRDefault="00015580" w:rsidP="00E61D4B">
      <w:pPr>
        <w:pStyle w:val="ListParagraph"/>
        <w:numPr>
          <w:ilvl w:val="0"/>
          <w:numId w:val="6"/>
        </w:numPr>
        <w:jc w:val="both"/>
        <w:rPr>
          <w:rFonts w:ascii="Century Gothic" w:hAnsi="Century Gothic"/>
          <w:sz w:val="24"/>
          <w:szCs w:val="24"/>
        </w:rPr>
      </w:pPr>
      <w:r>
        <w:rPr>
          <w:rFonts w:ascii="Century Gothic" w:hAnsi="Century Gothic"/>
          <w:sz w:val="24"/>
          <w:szCs w:val="24"/>
        </w:rPr>
        <w:t>A strong commitment to providing a high quality person-</w:t>
      </w:r>
      <w:r w:rsidR="00F739C4">
        <w:rPr>
          <w:rFonts w:ascii="Century Gothic" w:hAnsi="Century Gothic"/>
          <w:sz w:val="24"/>
          <w:szCs w:val="24"/>
        </w:rPr>
        <w:t>centered</w:t>
      </w:r>
      <w:r>
        <w:rPr>
          <w:rFonts w:ascii="Century Gothic" w:hAnsi="Century Gothic"/>
          <w:sz w:val="24"/>
          <w:szCs w:val="24"/>
        </w:rPr>
        <w:t xml:space="preserve"> approach </w:t>
      </w:r>
      <w:r w:rsidR="00BA4731" w:rsidRPr="00802AB9">
        <w:rPr>
          <w:rFonts w:ascii="Century Gothic" w:hAnsi="Century Gothic"/>
          <w:sz w:val="24"/>
          <w:szCs w:val="24"/>
        </w:rPr>
        <w:t>to residents</w:t>
      </w:r>
      <w:r>
        <w:rPr>
          <w:rFonts w:ascii="Century Gothic" w:hAnsi="Century Gothic"/>
          <w:sz w:val="24"/>
          <w:szCs w:val="24"/>
        </w:rPr>
        <w:t xml:space="preserve"> with complex needs </w:t>
      </w:r>
    </w:p>
    <w:p w:rsidR="0082579F" w:rsidRDefault="00F739C4" w:rsidP="0082579F">
      <w:pPr>
        <w:pStyle w:val="ListParagraph"/>
        <w:numPr>
          <w:ilvl w:val="0"/>
          <w:numId w:val="6"/>
        </w:numPr>
        <w:jc w:val="both"/>
        <w:rPr>
          <w:rFonts w:ascii="Century Gothic" w:hAnsi="Century Gothic"/>
          <w:sz w:val="24"/>
          <w:szCs w:val="24"/>
        </w:rPr>
      </w:pPr>
      <w:r>
        <w:rPr>
          <w:rFonts w:ascii="Century Gothic" w:hAnsi="Century Gothic"/>
          <w:sz w:val="24"/>
          <w:szCs w:val="24"/>
        </w:rPr>
        <w:t xml:space="preserve">To provide residents </w:t>
      </w:r>
      <w:r w:rsidR="0082579F">
        <w:rPr>
          <w:rFonts w:ascii="Century Gothic" w:hAnsi="Century Gothic"/>
          <w:sz w:val="24"/>
          <w:szCs w:val="24"/>
        </w:rPr>
        <w:t xml:space="preserve">with </w:t>
      </w:r>
      <w:r w:rsidR="00015580">
        <w:rPr>
          <w:rFonts w:ascii="Century Gothic" w:hAnsi="Century Gothic"/>
          <w:sz w:val="24"/>
          <w:szCs w:val="24"/>
        </w:rPr>
        <w:t xml:space="preserve"> positive experience</w:t>
      </w:r>
      <w:r w:rsidR="0082579F">
        <w:rPr>
          <w:rFonts w:ascii="Century Gothic" w:hAnsi="Century Gothic"/>
          <w:sz w:val="24"/>
          <w:szCs w:val="24"/>
        </w:rPr>
        <w:t>s</w:t>
      </w:r>
      <w:r>
        <w:rPr>
          <w:rFonts w:ascii="Century Gothic" w:hAnsi="Century Gothic"/>
          <w:sz w:val="24"/>
          <w:szCs w:val="24"/>
        </w:rPr>
        <w:t>, whilst exercising</w:t>
      </w:r>
      <w:r w:rsidR="0082579F">
        <w:rPr>
          <w:rFonts w:ascii="Century Gothic" w:hAnsi="Century Gothic"/>
          <w:sz w:val="24"/>
          <w:szCs w:val="24"/>
        </w:rPr>
        <w:t xml:space="preserve"> ch</w:t>
      </w:r>
      <w:r>
        <w:rPr>
          <w:rFonts w:ascii="Century Gothic" w:hAnsi="Century Gothic"/>
          <w:sz w:val="24"/>
          <w:szCs w:val="24"/>
        </w:rPr>
        <w:t xml:space="preserve">oice and control, to sustain a fulfilling lifestyle </w:t>
      </w:r>
    </w:p>
    <w:p w:rsidR="00BA4731" w:rsidRPr="0082579F" w:rsidRDefault="0082579F" w:rsidP="0082579F">
      <w:pPr>
        <w:pStyle w:val="ListParagraph"/>
        <w:numPr>
          <w:ilvl w:val="0"/>
          <w:numId w:val="6"/>
        </w:numPr>
        <w:jc w:val="both"/>
        <w:rPr>
          <w:rFonts w:ascii="Century Gothic" w:hAnsi="Century Gothic"/>
          <w:sz w:val="24"/>
          <w:szCs w:val="24"/>
        </w:rPr>
      </w:pPr>
      <w:r w:rsidRPr="0082579F">
        <w:rPr>
          <w:rFonts w:ascii="Century Gothic" w:hAnsi="Century Gothic"/>
          <w:sz w:val="24"/>
          <w:szCs w:val="24"/>
        </w:rPr>
        <w:t>To be able to w</w:t>
      </w:r>
      <w:r w:rsidR="00BA4731" w:rsidRPr="0082579F">
        <w:rPr>
          <w:rFonts w:ascii="Century Gothic" w:hAnsi="Century Gothic"/>
          <w:sz w:val="24"/>
          <w:szCs w:val="24"/>
        </w:rPr>
        <w:t>ork</w:t>
      </w:r>
      <w:r w:rsidR="00F739C4">
        <w:rPr>
          <w:rFonts w:ascii="Century Gothic" w:hAnsi="Century Gothic"/>
          <w:sz w:val="24"/>
          <w:szCs w:val="24"/>
        </w:rPr>
        <w:t xml:space="preserve"> alongside,</w:t>
      </w:r>
      <w:r w:rsidRPr="0082579F">
        <w:rPr>
          <w:rFonts w:ascii="Century Gothic" w:hAnsi="Century Gothic"/>
          <w:sz w:val="24"/>
          <w:szCs w:val="24"/>
        </w:rPr>
        <w:t xml:space="preserve"> key</w:t>
      </w:r>
      <w:r w:rsidR="00BA4731" w:rsidRPr="0082579F">
        <w:rPr>
          <w:rFonts w:ascii="Century Gothic" w:hAnsi="Century Gothic"/>
          <w:sz w:val="24"/>
          <w:szCs w:val="24"/>
        </w:rPr>
        <w:t xml:space="preserve"> stakeholders to ensur</w:t>
      </w:r>
      <w:r w:rsidR="00F739C4">
        <w:rPr>
          <w:rFonts w:ascii="Century Gothic" w:hAnsi="Century Gothic"/>
          <w:sz w:val="24"/>
          <w:szCs w:val="24"/>
        </w:rPr>
        <w:t xml:space="preserve">e residents are receiving </w:t>
      </w:r>
      <w:r w:rsidR="00053CB8">
        <w:rPr>
          <w:rFonts w:ascii="Century Gothic" w:hAnsi="Century Gothic"/>
          <w:sz w:val="24"/>
          <w:szCs w:val="24"/>
        </w:rPr>
        <w:t xml:space="preserve">the necessary support, in their personal journey </w:t>
      </w:r>
    </w:p>
    <w:p w:rsidR="00BA4731" w:rsidRPr="00802AB9" w:rsidRDefault="0082579F" w:rsidP="00E61D4B">
      <w:pPr>
        <w:pStyle w:val="ListParagraph"/>
        <w:numPr>
          <w:ilvl w:val="0"/>
          <w:numId w:val="6"/>
        </w:numPr>
        <w:jc w:val="both"/>
        <w:rPr>
          <w:rFonts w:ascii="Century Gothic" w:hAnsi="Century Gothic"/>
          <w:sz w:val="24"/>
          <w:szCs w:val="24"/>
        </w:rPr>
      </w:pPr>
      <w:r>
        <w:rPr>
          <w:rFonts w:ascii="Century Gothic" w:hAnsi="Century Gothic"/>
          <w:sz w:val="24"/>
          <w:szCs w:val="24"/>
        </w:rPr>
        <w:t>E</w:t>
      </w:r>
      <w:r w:rsidR="00BA4731" w:rsidRPr="00802AB9">
        <w:rPr>
          <w:rFonts w:ascii="Century Gothic" w:hAnsi="Century Gothic"/>
          <w:sz w:val="24"/>
          <w:szCs w:val="24"/>
        </w:rPr>
        <w:t>nsure at all times the environment is safe and welcoming for all</w:t>
      </w:r>
    </w:p>
    <w:p w:rsidR="00BA4731" w:rsidRPr="00802AB9" w:rsidRDefault="001957FE" w:rsidP="00E61D4B">
      <w:pPr>
        <w:pStyle w:val="ListParagraph"/>
        <w:numPr>
          <w:ilvl w:val="0"/>
          <w:numId w:val="6"/>
        </w:numPr>
        <w:jc w:val="both"/>
        <w:rPr>
          <w:rFonts w:ascii="Century Gothic" w:hAnsi="Century Gothic"/>
          <w:sz w:val="24"/>
          <w:szCs w:val="24"/>
        </w:rPr>
      </w:pPr>
      <w:r>
        <w:rPr>
          <w:rFonts w:ascii="Century Gothic" w:hAnsi="Century Gothic"/>
          <w:sz w:val="24"/>
          <w:szCs w:val="24"/>
        </w:rPr>
        <w:lastRenderedPageBreak/>
        <w:t>Is a team player, possesses a reliable and flexible approach and is willing to embrace all aspect</w:t>
      </w:r>
      <w:r w:rsidR="00C2762C" w:rsidRPr="004059D0">
        <w:rPr>
          <w:rFonts w:ascii="Century Gothic" w:hAnsi="Century Gothic"/>
          <w:sz w:val="24"/>
          <w:szCs w:val="24"/>
        </w:rPr>
        <w:t>s</w:t>
      </w:r>
      <w:r>
        <w:rPr>
          <w:rFonts w:ascii="Century Gothic" w:hAnsi="Century Gothic"/>
          <w:sz w:val="24"/>
          <w:szCs w:val="24"/>
        </w:rPr>
        <w:t xml:space="preserve"> of the role. </w:t>
      </w:r>
    </w:p>
    <w:p w:rsidR="00BA4731" w:rsidRPr="00802AB9" w:rsidRDefault="00BA4731" w:rsidP="00E61D4B">
      <w:pPr>
        <w:jc w:val="both"/>
        <w:rPr>
          <w:rFonts w:ascii="Century Gothic" w:hAnsi="Century Gothic"/>
          <w:b/>
          <w:sz w:val="24"/>
          <w:szCs w:val="24"/>
        </w:rPr>
      </w:pPr>
      <w:r w:rsidRPr="00802AB9">
        <w:rPr>
          <w:rFonts w:ascii="Century Gothic" w:hAnsi="Century Gothic"/>
          <w:b/>
          <w:sz w:val="24"/>
          <w:szCs w:val="24"/>
        </w:rPr>
        <w:t>What we offer</w:t>
      </w:r>
    </w:p>
    <w:p w:rsidR="00BA4731" w:rsidRPr="00802AB9" w:rsidRDefault="00BA4731" w:rsidP="00E61D4B">
      <w:pPr>
        <w:jc w:val="both"/>
        <w:rPr>
          <w:rFonts w:ascii="Century Gothic" w:hAnsi="Century Gothic"/>
          <w:sz w:val="24"/>
          <w:szCs w:val="24"/>
        </w:rPr>
      </w:pPr>
      <w:r w:rsidRPr="00802AB9">
        <w:rPr>
          <w:rFonts w:ascii="Century Gothic" w:hAnsi="Century Gothic"/>
          <w:sz w:val="24"/>
          <w:szCs w:val="24"/>
        </w:rPr>
        <w:t xml:space="preserve">PRHA was awarded the Investors in People Gold standard for the second time in 2019.  This award reflects staff feedback on their development and training opportunities, how they ae valued by PRHA and the support provided to them in fulfilling their roles. We are in the top 3% of housing associations in achieving this award.  </w:t>
      </w:r>
    </w:p>
    <w:p w:rsidR="00BA4731" w:rsidRPr="00802AB9" w:rsidRDefault="00BA4731" w:rsidP="00E61D4B">
      <w:pPr>
        <w:jc w:val="both"/>
        <w:rPr>
          <w:rFonts w:ascii="Century Gothic" w:hAnsi="Century Gothic"/>
          <w:sz w:val="24"/>
          <w:szCs w:val="24"/>
        </w:rPr>
      </w:pPr>
      <w:r w:rsidRPr="00802AB9">
        <w:rPr>
          <w:rFonts w:ascii="Century Gothic" w:hAnsi="Century Gothic"/>
          <w:sz w:val="24"/>
          <w:szCs w:val="24"/>
        </w:rPr>
        <w:t xml:space="preserve">Our comprehensive, training and support package will enable you to grow in your career and achieve your professional aspirations. </w:t>
      </w:r>
    </w:p>
    <w:p w:rsidR="00BA4731" w:rsidRPr="00802AB9" w:rsidRDefault="00BA4731" w:rsidP="00E61D4B">
      <w:pPr>
        <w:autoSpaceDE w:val="0"/>
        <w:autoSpaceDN w:val="0"/>
        <w:adjustRightInd w:val="0"/>
        <w:spacing w:after="40" w:line="241" w:lineRule="atLeast"/>
        <w:jc w:val="both"/>
        <w:rPr>
          <w:rFonts w:ascii="Century Gothic" w:hAnsi="Century Gothic"/>
          <w:b/>
          <w:sz w:val="24"/>
          <w:szCs w:val="24"/>
        </w:rPr>
      </w:pPr>
      <w:r w:rsidRPr="00802AB9">
        <w:rPr>
          <w:rFonts w:ascii="Century Gothic" w:hAnsi="Century Gothic"/>
          <w:b/>
          <w:sz w:val="24"/>
          <w:szCs w:val="24"/>
        </w:rPr>
        <w:t>How to apply</w:t>
      </w:r>
    </w:p>
    <w:p w:rsidR="00BA4731" w:rsidRPr="00802AB9" w:rsidRDefault="00BA4731" w:rsidP="00E61D4B">
      <w:pPr>
        <w:autoSpaceDE w:val="0"/>
        <w:autoSpaceDN w:val="0"/>
        <w:adjustRightInd w:val="0"/>
        <w:spacing w:after="0" w:line="240" w:lineRule="auto"/>
        <w:jc w:val="both"/>
        <w:rPr>
          <w:rFonts w:ascii="Century Gothic" w:hAnsi="Century Gothic" w:cs="ITC Officina Sans Book"/>
          <w:sz w:val="24"/>
          <w:szCs w:val="24"/>
        </w:rPr>
      </w:pPr>
    </w:p>
    <w:p w:rsidR="004016EB" w:rsidRPr="00802AB9" w:rsidRDefault="004016EB" w:rsidP="00E61D4B">
      <w:pPr>
        <w:jc w:val="both"/>
        <w:rPr>
          <w:rFonts w:ascii="Century Gothic" w:hAnsi="Century Gothic"/>
          <w:sz w:val="24"/>
          <w:szCs w:val="24"/>
        </w:rPr>
      </w:pPr>
      <w:r w:rsidRPr="00802AB9">
        <w:rPr>
          <w:rFonts w:ascii="Century Gothic" w:hAnsi="Century Gothic"/>
          <w:sz w:val="24"/>
          <w:szCs w:val="24"/>
        </w:rPr>
        <w:t>Please read the full Job Description &amp; Person Specification. To apply, please send your CV and Supporting Statement outlining your interest in working for PRHA and explaining how you meet the criteria set out in the Job Description &amp; Person Specificatio</w:t>
      </w:r>
      <w:r w:rsidR="00EC0D00">
        <w:rPr>
          <w:rFonts w:ascii="Century Gothic" w:hAnsi="Century Gothic"/>
          <w:sz w:val="24"/>
          <w:szCs w:val="24"/>
        </w:rPr>
        <w:t xml:space="preserve">n. Please send your CV and Supporting Statement </w:t>
      </w:r>
      <w:r w:rsidRPr="00802AB9">
        <w:rPr>
          <w:rFonts w:ascii="Century Gothic" w:hAnsi="Century Gothic"/>
          <w:sz w:val="24"/>
          <w:szCs w:val="24"/>
        </w:rPr>
        <w:t xml:space="preserve">to Tanou Diallo at </w:t>
      </w:r>
      <w:hyperlink r:id="rId8" w:history="1">
        <w:r w:rsidRPr="00802AB9">
          <w:rPr>
            <w:rStyle w:val="Hyperlink"/>
            <w:rFonts w:ascii="Century Gothic" w:hAnsi="Century Gothic"/>
            <w:color w:val="auto"/>
            <w:sz w:val="24"/>
            <w:szCs w:val="24"/>
          </w:rPr>
          <w:t>tdiallo@prha.net</w:t>
        </w:r>
      </w:hyperlink>
      <w:r w:rsidRPr="00802AB9">
        <w:rPr>
          <w:rFonts w:ascii="Century Gothic" w:hAnsi="Century Gothic"/>
          <w:sz w:val="24"/>
          <w:szCs w:val="24"/>
        </w:rPr>
        <w:t xml:space="preserve"> by the closing date.</w:t>
      </w:r>
    </w:p>
    <w:p w:rsidR="004016EB" w:rsidRPr="00802AB9" w:rsidRDefault="004016EB" w:rsidP="00E61D4B">
      <w:pPr>
        <w:jc w:val="both"/>
        <w:rPr>
          <w:rFonts w:ascii="Century Gothic" w:hAnsi="Century Gothic"/>
          <w:sz w:val="24"/>
          <w:szCs w:val="24"/>
        </w:rPr>
      </w:pPr>
      <w:r w:rsidRPr="00A12285">
        <w:rPr>
          <w:rFonts w:ascii="Century Gothic" w:hAnsi="Century Gothic"/>
          <w:b/>
          <w:sz w:val="24"/>
          <w:szCs w:val="24"/>
        </w:rPr>
        <w:t>We will only accept CV’s and Supporting Statements with a maximum of 2 pages and Font size 12. Please ensure you send the correct documents by the closing date, as late CV’s and Supporting Statements will not be accepted</w:t>
      </w:r>
      <w:r w:rsidRPr="00802AB9">
        <w:rPr>
          <w:rFonts w:ascii="Century Gothic" w:hAnsi="Century Gothic"/>
          <w:sz w:val="24"/>
          <w:szCs w:val="24"/>
        </w:rPr>
        <w:t>.</w:t>
      </w:r>
    </w:p>
    <w:p w:rsidR="00BA4731" w:rsidRPr="00802AB9" w:rsidRDefault="00BA4731" w:rsidP="00E61D4B">
      <w:pPr>
        <w:jc w:val="both"/>
        <w:rPr>
          <w:rFonts w:ascii="Century Gothic" w:hAnsi="Century Gothic"/>
          <w:sz w:val="24"/>
          <w:szCs w:val="24"/>
        </w:rPr>
      </w:pPr>
      <w:r w:rsidRPr="00802AB9">
        <w:rPr>
          <w:rFonts w:ascii="Century Gothic" w:hAnsi="Century Gothic"/>
          <w:b/>
          <w:sz w:val="24"/>
          <w:szCs w:val="24"/>
        </w:rPr>
        <w:t>Closing Date</w:t>
      </w:r>
    </w:p>
    <w:p w:rsidR="00BA4731" w:rsidRDefault="00335148" w:rsidP="00E61D4B">
      <w:pPr>
        <w:jc w:val="both"/>
        <w:rPr>
          <w:rFonts w:ascii="Century Gothic" w:hAnsi="Century Gothic"/>
          <w:sz w:val="24"/>
          <w:szCs w:val="24"/>
        </w:rPr>
      </w:pPr>
      <w:r>
        <w:rPr>
          <w:rFonts w:ascii="Century Gothic" w:hAnsi="Century Gothic"/>
          <w:sz w:val="24"/>
          <w:szCs w:val="24"/>
        </w:rPr>
        <w:t>11/06</w:t>
      </w:r>
      <w:r w:rsidR="00A12285">
        <w:rPr>
          <w:rFonts w:ascii="Century Gothic" w:hAnsi="Century Gothic"/>
          <w:sz w:val="24"/>
          <w:szCs w:val="24"/>
        </w:rPr>
        <w:t>/2021</w:t>
      </w:r>
    </w:p>
    <w:p w:rsidR="005E5319" w:rsidRPr="005E5319" w:rsidRDefault="005E5319" w:rsidP="00E61D4B">
      <w:pPr>
        <w:jc w:val="both"/>
        <w:rPr>
          <w:rFonts w:ascii="Century Gothic" w:hAnsi="Century Gothic"/>
          <w:b/>
          <w:sz w:val="24"/>
          <w:szCs w:val="24"/>
        </w:rPr>
      </w:pPr>
      <w:r w:rsidRPr="005E5319">
        <w:rPr>
          <w:rFonts w:ascii="Century Gothic" w:hAnsi="Century Gothic"/>
          <w:b/>
          <w:sz w:val="24"/>
          <w:szCs w:val="24"/>
        </w:rPr>
        <w:t>Interview Date</w:t>
      </w:r>
    </w:p>
    <w:p w:rsidR="005E5319" w:rsidRPr="006230F6" w:rsidRDefault="006230F6" w:rsidP="00E61D4B">
      <w:pPr>
        <w:jc w:val="both"/>
        <w:rPr>
          <w:rFonts w:ascii="Century Gothic" w:hAnsi="Century Gothic"/>
          <w:sz w:val="24"/>
          <w:szCs w:val="24"/>
        </w:rPr>
      </w:pPr>
      <w:r w:rsidRPr="006230F6">
        <w:rPr>
          <w:rFonts w:ascii="Century Gothic" w:hAnsi="Century Gothic"/>
          <w:sz w:val="24"/>
          <w:szCs w:val="24"/>
        </w:rPr>
        <w:t xml:space="preserve">16/06/2021 </w:t>
      </w:r>
    </w:p>
    <w:p w:rsidR="00BA4731" w:rsidRPr="00802AB9" w:rsidRDefault="00BA4731" w:rsidP="00E61D4B">
      <w:pPr>
        <w:jc w:val="both"/>
        <w:rPr>
          <w:rFonts w:ascii="Century Gothic" w:hAnsi="Century Gothic"/>
          <w:sz w:val="24"/>
          <w:szCs w:val="24"/>
        </w:rPr>
      </w:pPr>
      <w:r w:rsidRPr="00802AB9">
        <w:rPr>
          <w:rFonts w:ascii="Century Gothic" w:hAnsi="Century Gothic"/>
          <w:sz w:val="24"/>
          <w:szCs w:val="24"/>
        </w:rPr>
        <w:t>It is required for this post that the successful candidates will have to complete an enhanced DBS disclosure check.</w:t>
      </w:r>
    </w:p>
    <w:p w:rsidR="005C2091" w:rsidRDefault="005C2091" w:rsidP="00BA4731">
      <w:pPr>
        <w:pStyle w:val="Pa1"/>
        <w:spacing w:after="40"/>
        <w:rPr>
          <w:rFonts w:ascii="Century Gothic" w:hAnsi="Century Gothic"/>
        </w:rPr>
      </w:pPr>
    </w:p>
    <w:sectPr w:rsidR="005C2091" w:rsidSect="00405B6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5C1" w:rsidRDefault="006605C1" w:rsidP="00BA4731">
      <w:pPr>
        <w:spacing w:after="0" w:line="240" w:lineRule="auto"/>
      </w:pPr>
      <w:r>
        <w:separator/>
      </w:r>
    </w:p>
  </w:endnote>
  <w:endnote w:type="continuationSeparator" w:id="0">
    <w:p w:rsidR="006605C1" w:rsidRDefault="006605C1" w:rsidP="00BA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Officina Sans Book">
    <w:altName w:val="ITC Officina Sans Book"/>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5C1" w:rsidRDefault="006605C1" w:rsidP="00BA4731">
      <w:pPr>
        <w:spacing w:after="0" w:line="240" w:lineRule="auto"/>
      </w:pPr>
      <w:r>
        <w:separator/>
      </w:r>
    </w:p>
  </w:footnote>
  <w:footnote w:type="continuationSeparator" w:id="0">
    <w:p w:rsidR="006605C1" w:rsidRDefault="006605C1" w:rsidP="00BA4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8409A"/>
    <w:multiLevelType w:val="multilevel"/>
    <w:tmpl w:val="0872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0B1C07"/>
    <w:multiLevelType w:val="multilevel"/>
    <w:tmpl w:val="F09AD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53393B"/>
    <w:multiLevelType w:val="hybridMultilevel"/>
    <w:tmpl w:val="72AA8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212513"/>
    <w:multiLevelType w:val="hybridMultilevel"/>
    <w:tmpl w:val="27F06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13CE8"/>
    <w:multiLevelType w:val="multilevel"/>
    <w:tmpl w:val="84460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465A9F"/>
    <w:multiLevelType w:val="hybridMultilevel"/>
    <w:tmpl w:val="0FF6AA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606"/>
    <w:rsid w:val="00015580"/>
    <w:rsid w:val="00032EA7"/>
    <w:rsid w:val="00053CB8"/>
    <w:rsid w:val="00085D6E"/>
    <w:rsid w:val="000A2CDF"/>
    <w:rsid w:val="000A5D09"/>
    <w:rsid w:val="000E406B"/>
    <w:rsid w:val="00152AC4"/>
    <w:rsid w:val="001859DC"/>
    <w:rsid w:val="001957FE"/>
    <w:rsid w:val="001B59C1"/>
    <w:rsid w:val="001C5296"/>
    <w:rsid w:val="002608C3"/>
    <w:rsid w:val="00283C0D"/>
    <w:rsid w:val="00293CDC"/>
    <w:rsid w:val="003211E2"/>
    <w:rsid w:val="00335148"/>
    <w:rsid w:val="00377395"/>
    <w:rsid w:val="004016EB"/>
    <w:rsid w:val="004059D0"/>
    <w:rsid w:val="00405B66"/>
    <w:rsid w:val="00406690"/>
    <w:rsid w:val="00430B02"/>
    <w:rsid w:val="00456610"/>
    <w:rsid w:val="004823F8"/>
    <w:rsid w:val="00487F24"/>
    <w:rsid w:val="004E54CE"/>
    <w:rsid w:val="0053175B"/>
    <w:rsid w:val="005768F3"/>
    <w:rsid w:val="005A265C"/>
    <w:rsid w:val="005C2091"/>
    <w:rsid w:val="005E3D52"/>
    <w:rsid w:val="005E5319"/>
    <w:rsid w:val="00602D76"/>
    <w:rsid w:val="00604243"/>
    <w:rsid w:val="006207DD"/>
    <w:rsid w:val="006230F6"/>
    <w:rsid w:val="006273CD"/>
    <w:rsid w:val="00641606"/>
    <w:rsid w:val="006605C1"/>
    <w:rsid w:val="00682E8B"/>
    <w:rsid w:val="0079394A"/>
    <w:rsid w:val="007A61C6"/>
    <w:rsid w:val="007B4B7E"/>
    <w:rsid w:val="007C36D3"/>
    <w:rsid w:val="007C59BC"/>
    <w:rsid w:val="00802AB9"/>
    <w:rsid w:val="0082579F"/>
    <w:rsid w:val="008301A2"/>
    <w:rsid w:val="00841B7C"/>
    <w:rsid w:val="00895A0A"/>
    <w:rsid w:val="008A3AC3"/>
    <w:rsid w:val="00961329"/>
    <w:rsid w:val="00962134"/>
    <w:rsid w:val="009D1F2A"/>
    <w:rsid w:val="009F1E88"/>
    <w:rsid w:val="00A12285"/>
    <w:rsid w:val="00A704C9"/>
    <w:rsid w:val="00AB3A2F"/>
    <w:rsid w:val="00AC4573"/>
    <w:rsid w:val="00AD1E1F"/>
    <w:rsid w:val="00B22BBD"/>
    <w:rsid w:val="00B3581A"/>
    <w:rsid w:val="00B4019C"/>
    <w:rsid w:val="00B50A01"/>
    <w:rsid w:val="00BA4731"/>
    <w:rsid w:val="00BB0C34"/>
    <w:rsid w:val="00BD4DA1"/>
    <w:rsid w:val="00C170D6"/>
    <w:rsid w:val="00C2762C"/>
    <w:rsid w:val="00C50227"/>
    <w:rsid w:val="00C60112"/>
    <w:rsid w:val="00C947D7"/>
    <w:rsid w:val="00CB41B6"/>
    <w:rsid w:val="00CC67C9"/>
    <w:rsid w:val="00CD4526"/>
    <w:rsid w:val="00CD4A17"/>
    <w:rsid w:val="00D11E87"/>
    <w:rsid w:val="00D713E0"/>
    <w:rsid w:val="00DC4410"/>
    <w:rsid w:val="00E00AA0"/>
    <w:rsid w:val="00E02E68"/>
    <w:rsid w:val="00E21E93"/>
    <w:rsid w:val="00E3075E"/>
    <w:rsid w:val="00E439FB"/>
    <w:rsid w:val="00E61D4B"/>
    <w:rsid w:val="00E62684"/>
    <w:rsid w:val="00E62E79"/>
    <w:rsid w:val="00EA462E"/>
    <w:rsid w:val="00EB0D09"/>
    <w:rsid w:val="00EC0D00"/>
    <w:rsid w:val="00ED3629"/>
    <w:rsid w:val="00F43814"/>
    <w:rsid w:val="00F739C4"/>
    <w:rsid w:val="00F936BC"/>
    <w:rsid w:val="00FB2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8E8302-A718-4233-9B3B-A0BD802E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B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1606"/>
    <w:pPr>
      <w:autoSpaceDE w:val="0"/>
      <w:autoSpaceDN w:val="0"/>
      <w:adjustRightInd w:val="0"/>
      <w:spacing w:after="0" w:line="240" w:lineRule="auto"/>
    </w:pPr>
    <w:rPr>
      <w:rFonts w:ascii="ITC Officina Sans Book" w:hAnsi="ITC Officina Sans Book" w:cs="ITC Officina Sans Book"/>
      <w:color w:val="000000"/>
      <w:sz w:val="24"/>
      <w:szCs w:val="24"/>
    </w:rPr>
  </w:style>
  <w:style w:type="paragraph" w:customStyle="1" w:styleId="Pa0">
    <w:name w:val="Pa0"/>
    <w:basedOn w:val="Default"/>
    <w:next w:val="Default"/>
    <w:uiPriority w:val="99"/>
    <w:rsid w:val="00641606"/>
    <w:pPr>
      <w:spacing w:line="241" w:lineRule="atLeast"/>
    </w:pPr>
    <w:rPr>
      <w:rFonts w:cstheme="minorBidi"/>
      <w:color w:val="auto"/>
    </w:rPr>
  </w:style>
  <w:style w:type="character" w:customStyle="1" w:styleId="A2">
    <w:name w:val="A2"/>
    <w:uiPriority w:val="99"/>
    <w:rsid w:val="00641606"/>
    <w:rPr>
      <w:rFonts w:cs="ITC Officina Sans Book"/>
      <w:color w:val="000000"/>
      <w:sz w:val="14"/>
      <w:szCs w:val="14"/>
    </w:rPr>
  </w:style>
  <w:style w:type="paragraph" w:customStyle="1" w:styleId="Pa1">
    <w:name w:val="Pa1"/>
    <w:basedOn w:val="Default"/>
    <w:next w:val="Default"/>
    <w:uiPriority w:val="99"/>
    <w:rsid w:val="00641606"/>
    <w:pPr>
      <w:spacing w:line="241" w:lineRule="atLeast"/>
    </w:pPr>
    <w:rPr>
      <w:rFonts w:cstheme="minorBidi"/>
      <w:color w:val="auto"/>
    </w:rPr>
  </w:style>
  <w:style w:type="character" w:customStyle="1" w:styleId="A3">
    <w:name w:val="A3"/>
    <w:uiPriority w:val="99"/>
    <w:rsid w:val="00641606"/>
    <w:rPr>
      <w:rFonts w:cs="ITC Officina Sans Book"/>
      <w:b/>
      <w:bCs/>
      <w:color w:val="000000"/>
      <w:sz w:val="22"/>
      <w:szCs w:val="22"/>
    </w:rPr>
  </w:style>
  <w:style w:type="character" w:customStyle="1" w:styleId="A0">
    <w:name w:val="A0"/>
    <w:uiPriority w:val="99"/>
    <w:rsid w:val="00641606"/>
    <w:rPr>
      <w:rFonts w:cs="ITC Officina Sans Book"/>
      <w:b/>
      <w:bCs/>
      <w:color w:val="000000"/>
      <w:sz w:val="18"/>
      <w:szCs w:val="18"/>
    </w:rPr>
  </w:style>
  <w:style w:type="paragraph" w:customStyle="1" w:styleId="Pa2">
    <w:name w:val="Pa2"/>
    <w:basedOn w:val="Default"/>
    <w:next w:val="Default"/>
    <w:uiPriority w:val="99"/>
    <w:rsid w:val="00641606"/>
    <w:pPr>
      <w:spacing w:line="241" w:lineRule="atLeast"/>
    </w:pPr>
    <w:rPr>
      <w:rFonts w:cstheme="minorBidi"/>
      <w:color w:val="auto"/>
    </w:rPr>
  </w:style>
  <w:style w:type="character" w:customStyle="1" w:styleId="A1">
    <w:name w:val="A1"/>
    <w:uiPriority w:val="99"/>
    <w:rsid w:val="00641606"/>
    <w:rPr>
      <w:rFonts w:cs="ITC Officina Sans Book"/>
      <w:b/>
      <w:bCs/>
      <w:color w:val="000000"/>
      <w:sz w:val="16"/>
      <w:szCs w:val="16"/>
    </w:rPr>
  </w:style>
  <w:style w:type="paragraph" w:styleId="NoSpacing">
    <w:name w:val="No Spacing"/>
    <w:uiPriority w:val="1"/>
    <w:qFormat/>
    <w:rsid w:val="00456610"/>
    <w:pPr>
      <w:spacing w:after="0" w:line="240" w:lineRule="auto"/>
    </w:pPr>
  </w:style>
  <w:style w:type="paragraph" w:styleId="ListParagraph">
    <w:name w:val="List Paragraph"/>
    <w:basedOn w:val="Normal"/>
    <w:uiPriority w:val="34"/>
    <w:qFormat/>
    <w:rsid w:val="00961329"/>
    <w:pPr>
      <w:ind w:left="720"/>
      <w:contextualSpacing/>
    </w:pPr>
  </w:style>
  <w:style w:type="character" w:styleId="Hyperlink">
    <w:name w:val="Hyperlink"/>
    <w:basedOn w:val="DefaultParagraphFont"/>
    <w:uiPriority w:val="99"/>
    <w:unhideWhenUsed/>
    <w:rsid w:val="005C2091"/>
    <w:rPr>
      <w:color w:val="0000FF" w:themeColor="hyperlink"/>
      <w:u w:val="single"/>
    </w:rPr>
  </w:style>
  <w:style w:type="paragraph" w:styleId="Header">
    <w:name w:val="header"/>
    <w:basedOn w:val="Normal"/>
    <w:link w:val="HeaderChar"/>
    <w:uiPriority w:val="99"/>
    <w:unhideWhenUsed/>
    <w:rsid w:val="00BA4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731"/>
  </w:style>
  <w:style w:type="paragraph" w:styleId="Footer">
    <w:name w:val="footer"/>
    <w:basedOn w:val="Normal"/>
    <w:link w:val="FooterChar"/>
    <w:uiPriority w:val="99"/>
    <w:unhideWhenUsed/>
    <w:rsid w:val="00BA4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731"/>
  </w:style>
  <w:style w:type="paragraph" w:styleId="NormalWeb">
    <w:name w:val="Normal (Web)"/>
    <w:basedOn w:val="Normal"/>
    <w:uiPriority w:val="99"/>
    <w:semiHidden/>
    <w:unhideWhenUsed/>
    <w:rsid w:val="00802AB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802A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6127">
      <w:bodyDiv w:val="1"/>
      <w:marLeft w:val="0"/>
      <w:marRight w:val="0"/>
      <w:marTop w:val="0"/>
      <w:marBottom w:val="0"/>
      <w:divBdr>
        <w:top w:val="none" w:sz="0" w:space="0" w:color="auto"/>
        <w:left w:val="none" w:sz="0" w:space="0" w:color="auto"/>
        <w:bottom w:val="none" w:sz="0" w:space="0" w:color="auto"/>
        <w:right w:val="none" w:sz="0" w:space="0" w:color="auto"/>
      </w:divBdr>
    </w:div>
    <w:div w:id="625817209">
      <w:bodyDiv w:val="1"/>
      <w:marLeft w:val="0"/>
      <w:marRight w:val="0"/>
      <w:marTop w:val="0"/>
      <w:marBottom w:val="0"/>
      <w:divBdr>
        <w:top w:val="none" w:sz="0" w:space="0" w:color="auto"/>
        <w:left w:val="none" w:sz="0" w:space="0" w:color="auto"/>
        <w:bottom w:val="none" w:sz="0" w:space="0" w:color="auto"/>
        <w:right w:val="none" w:sz="0" w:space="0" w:color="auto"/>
      </w:divBdr>
    </w:div>
    <w:div w:id="1055154788">
      <w:bodyDiv w:val="1"/>
      <w:marLeft w:val="0"/>
      <w:marRight w:val="0"/>
      <w:marTop w:val="0"/>
      <w:marBottom w:val="0"/>
      <w:divBdr>
        <w:top w:val="none" w:sz="0" w:space="0" w:color="auto"/>
        <w:left w:val="none" w:sz="0" w:space="0" w:color="auto"/>
        <w:bottom w:val="none" w:sz="0" w:space="0" w:color="auto"/>
        <w:right w:val="none" w:sz="0" w:space="0" w:color="auto"/>
      </w:divBdr>
    </w:div>
    <w:div w:id="203615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diallo@prha.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Davies</dc:creator>
  <cp:lastModifiedBy>Michael Richardson</cp:lastModifiedBy>
  <cp:revision>2</cp:revision>
  <dcterms:created xsi:type="dcterms:W3CDTF">2021-05-27T15:48:00Z</dcterms:created>
  <dcterms:modified xsi:type="dcterms:W3CDTF">2021-05-27T15:48:00Z</dcterms:modified>
</cp:coreProperties>
</file>