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09" w:rsidRDefault="00755A3C" w:rsidP="00E24D09">
      <w:pPr>
        <w:pStyle w:val="Heading1"/>
        <w:spacing w:before="0" w:after="240"/>
        <w:jc w:val="center"/>
        <w:rPr>
          <w:rFonts w:ascii="Century Gothic" w:hAnsi="Century Gothic"/>
          <w:iCs/>
          <w:color w:val="000000"/>
          <w:sz w:val="24"/>
          <w:szCs w:val="24"/>
        </w:rPr>
      </w:pPr>
      <w:r w:rsidRPr="00E2683B">
        <w:rPr>
          <w:rFonts w:ascii="Century Gothic" w:hAnsi="Century Gothic"/>
          <w:iCs/>
          <w:color w:val="000000"/>
          <w:sz w:val="24"/>
          <w:szCs w:val="24"/>
        </w:rPr>
        <w:t>PROVIDENCE ROW HOUSING ASSOCIATION</w:t>
      </w:r>
    </w:p>
    <w:p w:rsidR="00755A3C" w:rsidRPr="00E24D09" w:rsidRDefault="00755A3C" w:rsidP="00E24D09">
      <w:pPr>
        <w:pStyle w:val="Heading1"/>
        <w:spacing w:before="0" w:after="240"/>
        <w:jc w:val="center"/>
        <w:rPr>
          <w:rFonts w:ascii="Century Gothic" w:hAnsi="Century Gothic"/>
          <w:iCs/>
          <w:color w:val="000000"/>
          <w:sz w:val="24"/>
          <w:szCs w:val="24"/>
        </w:rPr>
      </w:pPr>
      <w:r w:rsidRPr="00E2683B">
        <w:rPr>
          <w:rFonts w:ascii="Century Gothic" w:hAnsi="Century Gothic"/>
          <w:iCs/>
          <w:color w:val="000000"/>
          <w:sz w:val="24"/>
          <w:szCs w:val="24"/>
        </w:rPr>
        <w:t>JOB DESCRIPTION</w:t>
      </w:r>
    </w:p>
    <w:p w:rsidR="00E24D09" w:rsidRDefault="00E24D09" w:rsidP="00E24D09">
      <w:pPr>
        <w:ind w:left="2160" w:hanging="2160"/>
        <w:rPr>
          <w:rFonts w:ascii="Century Gothic" w:hAnsi="Century Gothic"/>
          <w:b/>
          <w:color w:val="000000"/>
        </w:rPr>
      </w:pPr>
    </w:p>
    <w:p w:rsidR="00755A3C" w:rsidRPr="008836A5" w:rsidRDefault="00755A3C" w:rsidP="008836A5">
      <w:pPr>
        <w:spacing w:after="240"/>
        <w:ind w:left="2160" w:hanging="2160"/>
        <w:rPr>
          <w:rFonts w:ascii="Century Gothic" w:hAnsi="Century Gothic" w:cs="Arial"/>
          <w:b/>
          <w:bCs/>
          <w:color w:val="000000"/>
        </w:rPr>
      </w:pPr>
      <w:r w:rsidRPr="00E2683B">
        <w:rPr>
          <w:rFonts w:ascii="Century Gothic" w:hAnsi="Century Gothic"/>
          <w:b/>
          <w:color w:val="000000"/>
        </w:rPr>
        <w:t>Post:</w:t>
      </w:r>
      <w:r w:rsidRPr="00E2683B">
        <w:rPr>
          <w:rFonts w:ascii="Century Gothic" w:hAnsi="Century Gothic"/>
          <w:color w:val="000000"/>
        </w:rPr>
        <w:tab/>
      </w:r>
      <w:r w:rsidR="00432CB8">
        <w:rPr>
          <w:rFonts w:ascii="Century Gothic" w:hAnsi="Century Gothic"/>
          <w:color w:val="000000"/>
        </w:rPr>
        <w:t xml:space="preserve">Payroll and </w:t>
      </w:r>
      <w:r w:rsidRPr="00E2683B">
        <w:rPr>
          <w:rFonts w:ascii="Century Gothic" w:hAnsi="Century Gothic" w:cs="Arial"/>
          <w:bCs/>
          <w:color w:val="000000"/>
        </w:rPr>
        <w:t>HR Administrator</w:t>
      </w:r>
    </w:p>
    <w:p w:rsidR="00755A3C" w:rsidRPr="00E2683B" w:rsidRDefault="00755A3C" w:rsidP="008836A5">
      <w:pPr>
        <w:spacing w:after="240"/>
        <w:rPr>
          <w:rFonts w:ascii="Century Gothic" w:hAnsi="Century Gothic" w:cs="Arial"/>
          <w:b/>
          <w:bCs/>
          <w:color w:val="000000"/>
        </w:rPr>
      </w:pPr>
      <w:r w:rsidRPr="00E2683B">
        <w:rPr>
          <w:rFonts w:ascii="Century Gothic" w:hAnsi="Century Gothic" w:cs="Arial"/>
          <w:b/>
          <w:bCs/>
          <w:color w:val="000000"/>
        </w:rPr>
        <w:t>Responsible to:</w:t>
      </w:r>
      <w:r w:rsidRPr="00E2683B">
        <w:rPr>
          <w:rFonts w:ascii="Century Gothic" w:hAnsi="Century Gothic" w:cs="Arial"/>
          <w:b/>
          <w:bCs/>
          <w:color w:val="000000"/>
        </w:rPr>
        <w:tab/>
      </w:r>
      <w:r w:rsidRPr="00E2683B">
        <w:rPr>
          <w:rFonts w:ascii="Century Gothic" w:hAnsi="Century Gothic"/>
          <w:color w:val="000000"/>
        </w:rPr>
        <w:t>Human Resources Manager</w:t>
      </w:r>
    </w:p>
    <w:p w:rsidR="00755A3C" w:rsidRPr="00386BD5" w:rsidRDefault="00755A3C" w:rsidP="00755A3C">
      <w:pPr>
        <w:rPr>
          <w:rFonts w:ascii="Helvetica" w:hAnsi="Helvetica" w:cs="Arial"/>
          <w:b/>
          <w:bCs/>
          <w:color w:val="000000"/>
        </w:rPr>
      </w:pPr>
    </w:p>
    <w:p w:rsidR="00755A3C" w:rsidRPr="00386BD5" w:rsidRDefault="00247DA7" w:rsidP="008836A5">
      <w:pPr>
        <w:spacing w:after="240"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Key Accountabilities</w:t>
      </w:r>
      <w:r w:rsidR="00755A3C" w:rsidRPr="00386BD5">
        <w:rPr>
          <w:rFonts w:ascii="Helvetica" w:hAnsi="Helvetica" w:cs="Arial"/>
          <w:b/>
          <w:bCs/>
          <w:color w:val="000000"/>
        </w:rPr>
        <w:t xml:space="preserve">: </w:t>
      </w:r>
    </w:p>
    <w:p w:rsidR="00755A3C" w:rsidRPr="00247DA7" w:rsidRDefault="00247DA7" w:rsidP="00755A3C">
      <w:pPr>
        <w:numPr>
          <w:ilvl w:val="0"/>
          <w:numId w:val="1"/>
        </w:numPr>
        <w:spacing w:after="120"/>
        <w:rPr>
          <w:rFonts w:ascii="Century Gothic" w:hAnsi="Century Gothic" w:cs="Arial"/>
          <w:bCs/>
          <w:color w:val="000000"/>
        </w:rPr>
      </w:pPr>
      <w:r w:rsidRPr="00247DA7">
        <w:rPr>
          <w:rFonts w:ascii="Century Gothic" w:hAnsi="Century Gothic"/>
          <w:color w:val="333333"/>
        </w:rPr>
        <w:t>Administrating payroll systems and maintaining records re</w:t>
      </w:r>
      <w:r w:rsidR="00925059">
        <w:rPr>
          <w:rFonts w:ascii="Century Gothic" w:hAnsi="Century Gothic"/>
          <w:color w:val="333333"/>
        </w:rPr>
        <w:t>lating to staff such as salary changes, starters and leavers in addition to management reports.</w:t>
      </w:r>
    </w:p>
    <w:p w:rsidR="003C1077" w:rsidRPr="00247DA7" w:rsidRDefault="00755A3C" w:rsidP="003C1077">
      <w:pPr>
        <w:numPr>
          <w:ilvl w:val="0"/>
          <w:numId w:val="1"/>
        </w:numPr>
        <w:spacing w:after="120"/>
        <w:rPr>
          <w:rFonts w:ascii="Century Gothic" w:hAnsi="Century Gothic" w:cs="Arial"/>
          <w:bCs/>
          <w:color w:val="000000"/>
        </w:rPr>
      </w:pPr>
      <w:r w:rsidRPr="00247DA7">
        <w:rPr>
          <w:rFonts w:ascii="Century Gothic" w:hAnsi="Century Gothic" w:cs="Arial"/>
          <w:bCs/>
          <w:color w:val="000000"/>
        </w:rPr>
        <w:t>To</w:t>
      </w:r>
      <w:r w:rsidR="006B2B26" w:rsidRPr="00247DA7">
        <w:rPr>
          <w:rFonts w:ascii="Century Gothic" w:hAnsi="Century Gothic" w:cs="Arial"/>
          <w:bCs/>
          <w:color w:val="000000"/>
        </w:rPr>
        <w:t xml:space="preserve"> provide general administrative </w:t>
      </w:r>
      <w:r w:rsidR="008836A5">
        <w:rPr>
          <w:rFonts w:ascii="Century Gothic" w:hAnsi="Century Gothic" w:cs="Arial"/>
          <w:bCs/>
          <w:color w:val="000000"/>
        </w:rPr>
        <w:t>support to the Human Resources M</w:t>
      </w:r>
      <w:r w:rsidR="006B2B26" w:rsidRPr="00247DA7">
        <w:rPr>
          <w:rFonts w:ascii="Century Gothic" w:hAnsi="Century Gothic" w:cs="Arial"/>
          <w:bCs/>
          <w:color w:val="000000"/>
        </w:rPr>
        <w:t>anager</w:t>
      </w:r>
      <w:r w:rsidR="003C1077" w:rsidRPr="00247DA7">
        <w:rPr>
          <w:rFonts w:ascii="Century Gothic" w:hAnsi="Century Gothic" w:cs="Arial"/>
          <w:bCs/>
          <w:color w:val="000000"/>
        </w:rPr>
        <w:t xml:space="preserve">, </w:t>
      </w:r>
      <w:r w:rsidR="00247DA7">
        <w:rPr>
          <w:rFonts w:ascii="Century Gothic" w:hAnsi="Century Gothic" w:cs="Arial"/>
          <w:bCs/>
          <w:color w:val="000000"/>
        </w:rPr>
        <w:t>specifically managing the processing of HR documents such as contracts of employment</w:t>
      </w:r>
      <w:r w:rsidR="007A5795" w:rsidRPr="00247DA7">
        <w:rPr>
          <w:rFonts w:ascii="Century Gothic" w:hAnsi="Century Gothic" w:cs="Arial"/>
          <w:bCs/>
          <w:color w:val="000000"/>
        </w:rPr>
        <w:t xml:space="preserve">, Disclosure and </w:t>
      </w:r>
      <w:proofErr w:type="gramStart"/>
      <w:r w:rsidR="007A5795" w:rsidRPr="00247DA7">
        <w:rPr>
          <w:rFonts w:ascii="Century Gothic" w:hAnsi="Century Gothic" w:cs="Arial"/>
          <w:bCs/>
          <w:color w:val="000000"/>
        </w:rPr>
        <w:t>Barring</w:t>
      </w:r>
      <w:proofErr w:type="gramEnd"/>
      <w:r w:rsidR="007A5795" w:rsidRPr="00247DA7">
        <w:rPr>
          <w:rFonts w:ascii="Century Gothic" w:hAnsi="Century Gothic" w:cs="Arial"/>
          <w:bCs/>
          <w:color w:val="000000"/>
        </w:rPr>
        <w:t xml:space="preserve"> applications, </w:t>
      </w:r>
      <w:r w:rsidR="00925059">
        <w:rPr>
          <w:rFonts w:ascii="Century Gothic" w:hAnsi="Century Gothic" w:cs="Arial"/>
          <w:bCs/>
          <w:color w:val="000000"/>
        </w:rPr>
        <w:t>probation and</w:t>
      </w:r>
      <w:r w:rsidRPr="00247DA7">
        <w:rPr>
          <w:rFonts w:ascii="Century Gothic" w:hAnsi="Century Gothic" w:cs="Arial"/>
          <w:bCs/>
          <w:color w:val="000000"/>
        </w:rPr>
        <w:t xml:space="preserve"> appraisal</w:t>
      </w:r>
      <w:r w:rsidR="00247DA7">
        <w:rPr>
          <w:rFonts w:ascii="Century Gothic" w:hAnsi="Century Gothic" w:cs="Arial"/>
          <w:bCs/>
          <w:color w:val="000000"/>
        </w:rPr>
        <w:t xml:space="preserve"> forms, recruitment</w:t>
      </w:r>
      <w:r w:rsidR="00925059">
        <w:rPr>
          <w:rFonts w:ascii="Century Gothic" w:hAnsi="Century Gothic" w:cs="Arial"/>
          <w:bCs/>
          <w:color w:val="000000"/>
        </w:rPr>
        <w:t xml:space="preserve"> requests</w:t>
      </w:r>
      <w:r w:rsidR="00247DA7">
        <w:rPr>
          <w:rFonts w:ascii="Century Gothic" w:hAnsi="Century Gothic" w:cs="Arial"/>
          <w:bCs/>
          <w:color w:val="000000"/>
        </w:rPr>
        <w:t>, learning</w:t>
      </w:r>
      <w:r w:rsidRPr="00247DA7">
        <w:rPr>
          <w:rFonts w:ascii="Century Gothic" w:hAnsi="Century Gothic" w:cs="Arial"/>
          <w:bCs/>
          <w:color w:val="000000"/>
        </w:rPr>
        <w:t xml:space="preserve"> and development</w:t>
      </w:r>
      <w:r w:rsidR="003C1077" w:rsidRPr="00247DA7">
        <w:rPr>
          <w:rFonts w:ascii="Century Gothic" w:hAnsi="Century Gothic" w:cs="Arial"/>
          <w:bCs/>
          <w:color w:val="000000"/>
        </w:rPr>
        <w:t>.</w:t>
      </w:r>
    </w:p>
    <w:p w:rsidR="00BA013E" w:rsidRPr="00247DA7" w:rsidRDefault="00BA013E" w:rsidP="00BA013E">
      <w:pPr>
        <w:spacing w:after="120"/>
        <w:rPr>
          <w:rFonts w:ascii="Century Gothic" w:hAnsi="Century Gothic" w:cs="Arial"/>
          <w:bCs/>
          <w:color w:val="000000"/>
        </w:rPr>
      </w:pPr>
    </w:p>
    <w:p w:rsidR="00386BD5" w:rsidRDefault="00386BD5" w:rsidP="008836A5">
      <w:pPr>
        <w:spacing w:after="240"/>
        <w:rPr>
          <w:rFonts w:ascii="Century Gothic" w:hAnsi="Century Gothic"/>
          <w:b/>
          <w:color w:val="333333"/>
        </w:rPr>
      </w:pPr>
      <w:r w:rsidRPr="00925059">
        <w:rPr>
          <w:rFonts w:ascii="Century Gothic" w:hAnsi="Century Gothic"/>
          <w:b/>
          <w:color w:val="333333"/>
        </w:rPr>
        <w:t xml:space="preserve">Your responsibilities as the </w:t>
      </w:r>
      <w:r w:rsidR="00432CB8">
        <w:rPr>
          <w:rFonts w:ascii="Century Gothic" w:hAnsi="Century Gothic"/>
          <w:b/>
          <w:color w:val="333333"/>
        </w:rPr>
        <w:t>Payroll and HR A</w:t>
      </w:r>
      <w:r w:rsidRPr="00925059">
        <w:rPr>
          <w:rFonts w:ascii="Century Gothic" w:hAnsi="Century Gothic"/>
          <w:b/>
          <w:color w:val="333333"/>
        </w:rPr>
        <w:t>dministrator will include:</w:t>
      </w:r>
    </w:p>
    <w:p w:rsidR="00925059" w:rsidRDefault="00925059" w:rsidP="00B745F7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Check timesheets, and input hours and cost codes on to the payroll system.</w:t>
      </w:r>
    </w:p>
    <w:p w:rsidR="00925059" w:rsidRDefault="00925059" w:rsidP="00B745F7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Review and make any necessary changes within the </w:t>
      </w:r>
      <w:bookmarkStart w:id="0" w:name="_GoBack"/>
      <w:r>
        <w:rPr>
          <w:rFonts w:ascii="Century Gothic" w:hAnsi="Century Gothic" w:cs="Arial"/>
        </w:rPr>
        <w:t>payroll</w:t>
      </w:r>
      <w:bookmarkEnd w:id="0"/>
      <w:r>
        <w:rPr>
          <w:rFonts w:ascii="Century Gothic" w:hAnsi="Century Gothic" w:cs="Arial"/>
        </w:rPr>
        <w:t xml:space="preserve"> cycle.</w:t>
      </w:r>
    </w:p>
    <w:p w:rsidR="00B745F7" w:rsidRPr="00247DA7" w:rsidRDefault="00B745F7" w:rsidP="00B745F7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247DA7">
        <w:rPr>
          <w:rFonts w:ascii="Century Gothic" w:hAnsi="Century Gothic" w:cs="Arial"/>
        </w:rPr>
        <w:t>Being the first point of contact for employees on any HR related queries</w:t>
      </w:r>
    </w:p>
    <w:p w:rsidR="00386BD5" w:rsidRPr="00247DA7" w:rsidRDefault="00386BD5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247DA7">
        <w:rPr>
          <w:rFonts w:ascii="Century Gothic" w:hAnsi="Century Gothic" w:cs="Arial"/>
        </w:rPr>
        <w:t>To maintain and update</w:t>
      </w:r>
      <w:r w:rsidR="00925059">
        <w:rPr>
          <w:rFonts w:ascii="Century Gothic" w:hAnsi="Century Gothic" w:cs="Arial"/>
        </w:rPr>
        <w:t xml:space="preserve"> the HRIS</w:t>
      </w:r>
      <w:r w:rsidRPr="00247DA7">
        <w:rPr>
          <w:rFonts w:ascii="Century Gothic" w:hAnsi="Century Gothic" w:cs="Arial"/>
        </w:rPr>
        <w:t>, as well as</w:t>
      </w:r>
      <w:r w:rsidR="00925059">
        <w:rPr>
          <w:rFonts w:ascii="Century Gothic" w:hAnsi="Century Gothic" w:cs="Arial"/>
        </w:rPr>
        <w:t xml:space="preserve"> manage various HR documents, </w:t>
      </w:r>
      <w:r w:rsidRPr="00247DA7">
        <w:rPr>
          <w:rFonts w:ascii="Century Gothic" w:hAnsi="Century Gothic" w:cs="Arial"/>
        </w:rPr>
        <w:t>and internal databases.</w:t>
      </w:r>
    </w:p>
    <w:p w:rsidR="00386BD5" w:rsidRPr="00247DA7" w:rsidRDefault="00386BD5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247DA7">
        <w:rPr>
          <w:rFonts w:ascii="Century Gothic" w:hAnsi="Century Gothic" w:cs="Arial"/>
        </w:rPr>
        <w:t xml:space="preserve">Preparing and amending HR documents where necessary i.e. employment </w:t>
      </w:r>
      <w:r w:rsidR="0094263A">
        <w:rPr>
          <w:rFonts w:ascii="Century Gothic" w:hAnsi="Century Gothic" w:cs="Arial"/>
        </w:rPr>
        <w:t>contracts</w:t>
      </w:r>
    </w:p>
    <w:p w:rsidR="00386BD5" w:rsidRPr="00247DA7" w:rsidRDefault="00386BD5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  <w:color w:val="000000"/>
        </w:rPr>
      </w:pPr>
      <w:r w:rsidRPr="00247DA7">
        <w:rPr>
          <w:rFonts w:ascii="Century Gothic" w:hAnsi="Century Gothic" w:cs="Arial"/>
          <w:bCs/>
          <w:color w:val="000000"/>
        </w:rPr>
        <w:t>Following up on queries e.g. reference requests, DBS disclosure applications, recruitme</w:t>
      </w:r>
      <w:r w:rsidR="00E2683B">
        <w:rPr>
          <w:rFonts w:ascii="Century Gothic" w:hAnsi="Century Gothic" w:cs="Arial"/>
          <w:bCs/>
          <w:color w:val="000000"/>
        </w:rPr>
        <w:t>nt agencies.</w:t>
      </w:r>
    </w:p>
    <w:p w:rsidR="007D1DC8" w:rsidRPr="00247DA7" w:rsidRDefault="00E2683B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To advertise current jobs, arrange the interviews and selection processes with the recruiting manager, as well requesting references</w:t>
      </w:r>
      <w:r w:rsidR="00A60868">
        <w:rPr>
          <w:rFonts w:ascii="Century Gothic" w:hAnsi="Century Gothic" w:cs="Arial"/>
          <w:bCs/>
          <w:color w:val="000000"/>
        </w:rPr>
        <w:t xml:space="preserve"> and issuing offer letters.</w:t>
      </w:r>
    </w:p>
    <w:p w:rsidR="007D1DC8" w:rsidRPr="00247DA7" w:rsidRDefault="0094263A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Providing HR statistics</w:t>
      </w:r>
      <w:r w:rsidR="00386BD5" w:rsidRPr="00247DA7">
        <w:rPr>
          <w:rFonts w:ascii="Century Gothic" w:hAnsi="Century Gothic" w:cs="Arial"/>
          <w:bCs/>
          <w:color w:val="000000"/>
        </w:rPr>
        <w:t xml:space="preserve"> from the relevant HR Information systems</w:t>
      </w:r>
    </w:p>
    <w:p w:rsidR="00334437" w:rsidRDefault="00334437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  <w:color w:val="000000"/>
        </w:rPr>
      </w:pPr>
      <w:r w:rsidRPr="00247DA7">
        <w:rPr>
          <w:rFonts w:ascii="Century Gothic" w:hAnsi="Century Gothic" w:cs="Arial"/>
          <w:bCs/>
          <w:color w:val="000000"/>
        </w:rPr>
        <w:t>Issuing letters, forms</w:t>
      </w:r>
      <w:r w:rsidR="00A824D7" w:rsidRPr="00247DA7">
        <w:rPr>
          <w:rFonts w:ascii="Century Gothic" w:hAnsi="Century Gothic" w:cs="Arial"/>
          <w:bCs/>
          <w:color w:val="000000"/>
        </w:rPr>
        <w:t>, contracts</w:t>
      </w:r>
      <w:r w:rsidRPr="00247DA7">
        <w:rPr>
          <w:rFonts w:ascii="Century Gothic" w:hAnsi="Century Gothic" w:cs="Arial"/>
          <w:bCs/>
          <w:color w:val="000000"/>
        </w:rPr>
        <w:t xml:space="preserve"> and other template documents on behalf of the HR manager</w:t>
      </w:r>
    </w:p>
    <w:p w:rsidR="00E2683B" w:rsidRDefault="00E2683B" w:rsidP="00386BD5">
      <w:pPr>
        <w:pStyle w:val="ListParagraph"/>
        <w:numPr>
          <w:ilvl w:val="0"/>
          <w:numId w:val="6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Overseeing the administration for Learning and Development, i.e. managing the annual Learning &amp; Development Plan and booking and arranging training courses.</w:t>
      </w:r>
    </w:p>
    <w:p w:rsidR="00E2683B" w:rsidRDefault="00E2683B" w:rsidP="00E2683B">
      <w:pPr>
        <w:rPr>
          <w:rFonts w:ascii="Century Gothic" w:hAnsi="Century Gothic" w:cs="Arial"/>
          <w:bCs/>
          <w:color w:val="000000"/>
        </w:rPr>
      </w:pPr>
    </w:p>
    <w:p w:rsidR="00E2683B" w:rsidRDefault="00E2683B" w:rsidP="00E2683B">
      <w:pPr>
        <w:rPr>
          <w:rFonts w:ascii="Century Gothic" w:hAnsi="Century Gothic" w:cs="Arial"/>
          <w:bCs/>
          <w:color w:val="000000"/>
        </w:rPr>
      </w:pPr>
    </w:p>
    <w:p w:rsidR="00E2683B" w:rsidRPr="00E2683B" w:rsidRDefault="00E2683B" w:rsidP="00E2683B">
      <w:pPr>
        <w:rPr>
          <w:rFonts w:ascii="Century Gothic" w:hAnsi="Century Gothic" w:cs="Arial"/>
          <w:bCs/>
          <w:color w:val="000000"/>
        </w:rPr>
      </w:pPr>
    </w:p>
    <w:p w:rsidR="00334437" w:rsidRPr="00247DA7" w:rsidRDefault="00334437" w:rsidP="00334437">
      <w:pPr>
        <w:pStyle w:val="ListParagraph"/>
        <w:spacing w:after="120"/>
        <w:rPr>
          <w:rFonts w:ascii="Century Gothic" w:hAnsi="Century Gothic" w:cs="Arial"/>
          <w:bCs/>
          <w:color w:val="000000"/>
        </w:rPr>
      </w:pPr>
    </w:p>
    <w:p w:rsidR="00B25156" w:rsidRDefault="00E2683B" w:rsidP="00B25156">
      <w:pPr>
        <w:pStyle w:val="Heading4"/>
        <w:rPr>
          <w:rFonts w:ascii="Century Gothic" w:hAnsi="Century Gothic"/>
          <w:bCs w:val="0"/>
        </w:rPr>
      </w:pPr>
      <w:r>
        <w:rPr>
          <w:rFonts w:ascii="Century Gothic" w:hAnsi="Century Gothic"/>
          <w:bCs w:val="0"/>
        </w:rPr>
        <w:t>General responsibilities</w:t>
      </w:r>
    </w:p>
    <w:p w:rsidR="00E2683B" w:rsidRPr="00E2683B" w:rsidRDefault="00E2683B" w:rsidP="00E2683B"/>
    <w:p w:rsidR="00B25156" w:rsidRPr="00247DA7" w:rsidRDefault="00B25156" w:rsidP="00B25156">
      <w:pPr>
        <w:rPr>
          <w:rFonts w:ascii="Century Gothic" w:hAnsi="Century Gothic"/>
        </w:rPr>
      </w:pPr>
    </w:p>
    <w:p w:rsidR="00B25156" w:rsidRPr="00247DA7" w:rsidRDefault="0094263A" w:rsidP="00B745F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To work within the guidelines of GDPR and</w:t>
      </w:r>
      <w:r w:rsidR="00B25156" w:rsidRPr="00247DA7">
        <w:rPr>
          <w:rFonts w:ascii="Century Gothic" w:hAnsi="Century Gothic"/>
        </w:rPr>
        <w:t xml:space="preserve"> data protection legislation</w:t>
      </w:r>
    </w:p>
    <w:p w:rsidR="00B25156" w:rsidRDefault="00B25156" w:rsidP="00B745F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To ensure the implementation of the Association’s</w:t>
      </w:r>
      <w:r w:rsidR="00E2683B">
        <w:rPr>
          <w:rFonts w:ascii="Century Gothic" w:hAnsi="Century Gothic"/>
        </w:rPr>
        <w:t xml:space="preserve"> equalities and </w:t>
      </w:r>
      <w:r w:rsidR="0094263A">
        <w:rPr>
          <w:rFonts w:ascii="Century Gothic" w:hAnsi="Century Gothic"/>
        </w:rPr>
        <w:t>diversity</w:t>
      </w:r>
      <w:r w:rsidRPr="00247DA7">
        <w:rPr>
          <w:rFonts w:ascii="Century Gothic" w:hAnsi="Century Gothic"/>
        </w:rPr>
        <w:t xml:space="preserve"> policy in all areas of work. </w:t>
      </w:r>
    </w:p>
    <w:p w:rsidR="00E2683B" w:rsidRDefault="00E2683B" w:rsidP="00B745F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To comply with the policies and procedures of PRHA</w:t>
      </w:r>
    </w:p>
    <w:p w:rsidR="00E2683B" w:rsidRPr="00247DA7" w:rsidRDefault="00E2683B" w:rsidP="00B745F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To provide routine HR Information to managers and staff</w:t>
      </w:r>
    </w:p>
    <w:p w:rsidR="00B25156" w:rsidRPr="00247DA7" w:rsidRDefault="00B25156" w:rsidP="00B745F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To observe confidentiality at all times</w:t>
      </w:r>
    </w:p>
    <w:p w:rsidR="00B25156" w:rsidRPr="00247DA7" w:rsidRDefault="00B25156" w:rsidP="00B745F7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</w:rPr>
      </w:pPr>
      <w:r w:rsidRPr="00247DA7">
        <w:rPr>
          <w:rFonts w:ascii="Century Gothic" w:hAnsi="Century Gothic"/>
        </w:rPr>
        <w:t xml:space="preserve">Other duties as </w:t>
      </w:r>
      <w:r w:rsidR="0094263A">
        <w:rPr>
          <w:rFonts w:ascii="Century Gothic" w:hAnsi="Century Gothic"/>
        </w:rPr>
        <w:t xml:space="preserve">and when </w:t>
      </w:r>
      <w:r w:rsidRPr="00247DA7">
        <w:rPr>
          <w:rFonts w:ascii="Century Gothic" w:hAnsi="Century Gothic"/>
        </w:rPr>
        <w:t>agreed by the Human Resources manager</w:t>
      </w:r>
    </w:p>
    <w:p w:rsidR="003C1077" w:rsidRPr="00247DA7" w:rsidRDefault="003C1077" w:rsidP="00B25156">
      <w:pPr>
        <w:spacing w:after="120"/>
        <w:rPr>
          <w:rFonts w:ascii="Century Gothic" w:hAnsi="Century Gothic" w:cs="Arial"/>
          <w:bCs/>
          <w:color w:val="000000"/>
        </w:rPr>
      </w:pPr>
    </w:p>
    <w:p w:rsidR="003C1077" w:rsidRDefault="009442F6" w:rsidP="003C1077">
      <w:pPr>
        <w:rPr>
          <w:rFonts w:ascii="Century Gothic" w:hAnsi="Century Gothic"/>
          <w:b/>
          <w:bCs/>
          <w:color w:val="333333"/>
          <w:bdr w:val="none" w:sz="0" w:space="0" w:color="auto" w:frame="1"/>
        </w:rPr>
      </w:pPr>
      <w:r w:rsidRPr="00247DA7">
        <w:rPr>
          <w:rFonts w:ascii="Century Gothic" w:hAnsi="Century Gothic"/>
          <w:b/>
          <w:bCs/>
          <w:color w:val="333333"/>
          <w:bdr w:val="none" w:sz="0" w:space="0" w:color="auto" w:frame="1"/>
        </w:rPr>
        <w:t>S</w:t>
      </w:r>
      <w:r w:rsidR="003C1077" w:rsidRPr="00247DA7">
        <w:rPr>
          <w:rFonts w:ascii="Century Gothic" w:hAnsi="Century Gothic"/>
          <w:b/>
          <w:bCs/>
          <w:color w:val="333333"/>
          <w:bdr w:val="none" w:sz="0" w:space="0" w:color="auto" w:frame="1"/>
        </w:rPr>
        <w:t>kills and competencies</w:t>
      </w:r>
    </w:p>
    <w:p w:rsidR="0094263A" w:rsidRPr="00247DA7" w:rsidRDefault="0094263A" w:rsidP="003C1077">
      <w:pPr>
        <w:rPr>
          <w:rFonts w:ascii="Century Gothic" w:hAnsi="Century Gothic"/>
          <w:color w:val="333333"/>
        </w:rPr>
      </w:pPr>
    </w:p>
    <w:p w:rsidR="009442F6" w:rsidRPr="00247DA7" w:rsidRDefault="0094263A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Degree desirable but not essential,</w:t>
      </w:r>
      <w:r w:rsidR="00432CB8">
        <w:rPr>
          <w:rFonts w:ascii="Century Gothic" w:hAnsi="Century Gothic"/>
        </w:rPr>
        <w:t xml:space="preserve"> proven track record of Payroll and </w:t>
      </w:r>
      <w:r>
        <w:rPr>
          <w:rFonts w:ascii="Century Gothic" w:hAnsi="Century Gothic"/>
        </w:rPr>
        <w:t>HR Administration</w:t>
      </w:r>
    </w:p>
    <w:p w:rsidR="009442F6" w:rsidRPr="00247DA7" w:rsidRDefault="0094263A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Seeking to/or working towards CIPD accreditation</w:t>
      </w:r>
    </w:p>
    <w:p w:rsidR="009442F6" w:rsidRPr="00247DA7" w:rsidRDefault="003C1077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Pr</w:t>
      </w:r>
      <w:r w:rsidR="0094263A">
        <w:rPr>
          <w:rFonts w:ascii="Century Gothic" w:hAnsi="Century Gothic"/>
        </w:rPr>
        <w:t>evious payroll administrative experience required</w:t>
      </w:r>
    </w:p>
    <w:p w:rsidR="003C1077" w:rsidRPr="00247DA7" w:rsidRDefault="009442F6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G</w:t>
      </w:r>
      <w:r w:rsidR="003C1077" w:rsidRPr="00247DA7">
        <w:rPr>
          <w:rFonts w:ascii="Century Gothic" w:hAnsi="Century Gothic"/>
        </w:rPr>
        <w:t>ood communicative and relationship building skills</w:t>
      </w:r>
    </w:p>
    <w:p w:rsidR="003C1077" w:rsidRPr="00247DA7" w:rsidRDefault="003C1077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 xml:space="preserve">Understanding </w:t>
      </w:r>
      <w:r w:rsidR="009442F6" w:rsidRPr="00247DA7">
        <w:rPr>
          <w:rFonts w:ascii="Century Gothic" w:hAnsi="Century Gothic"/>
        </w:rPr>
        <w:t xml:space="preserve">of </w:t>
      </w:r>
      <w:r w:rsidRPr="00247DA7">
        <w:rPr>
          <w:rFonts w:ascii="Century Gothic" w:hAnsi="Century Gothic"/>
        </w:rPr>
        <w:t xml:space="preserve">software systems, </w:t>
      </w:r>
      <w:r w:rsidR="009442F6" w:rsidRPr="00247DA7">
        <w:rPr>
          <w:rFonts w:ascii="Century Gothic" w:hAnsi="Century Gothic"/>
        </w:rPr>
        <w:t>preferably HRIS</w:t>
      </w:r>
    </w:p>
    <w:p w:rsidR="003C1077" w:rsidRPr="00247DA7" w:rsidRDefault="003C1077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Computer literate with programmes such as word, excel, etc.  </w:t>
      </w:r>
    </w:p>
    <w:p w:rsidR="003C1077" w:rsidRPr="00247DA7" w:rsidRDefault="009442F6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U</w:t>
      </w:r>
      <w:r w:rsidR="003C1077" w:rsidRPr="00247DA7">
        <w:rPr>
          <w:rFonts w:ascii="Century Gothic" w:hAnsi="Century Gothic"/>
        </w:rPr>
        <w:t xml:space="preserve">nderstanding of </w:t>
      </w:r>
      <w:r w:rsidRPr="00247DA7">
        <w:rPr>
          <w:rFonts w:ascii="Century Gothic" w:hAnsi="Century Gothic"/>
        </w:rPr>
        <w:t>employment law</w:t>
      </w:r>
    </w:p>
    <w:p w:rsidR="003C1077" w:rsidRPr="00247DA7" w:rsidRDefault="003C1077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Organisa</w:t>
      </w:r>
      <w:r w:rsidR="00751347" w:rsidRPr="00247DA7">
        <w:rPr>
          <w:rFonts w:ascii="Century Gothic" w:hAnsi="Century Gothic"/>
        </w:rPr>
        <w:t>tional skills and ability to prioritise</w:t>
      </w:r>
      <w:r w:rsidRPr="00247DA7">
        <w:rPr>
          <w:rFonts w:ascii="Century Gothic" w:hAnsi="Century Gothic"/>
        </w:rPr>
        <w:t> </w:t>
      </w:r>
    </w:p>
    <w:p w:rsidR="003C1077" w:rsidRPr="00247DA7" w:rsidRDefault="003C1077" w:rsidP="009442F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47DA7">
        <w:rPr>
          <w:rFonts w:ascii="Century Gothic" w:hAnsi="Century Gothic"/>
        </w:rPr>
        <w:t>Interpersonal with good communicative skills</w:t>
      </w:r>
    </w:p>
    <w:p w:rsidR="003C1077" w:rsidRPr="00247DA7" w:rsidRDefault="003C1077" w:rsidP="009442F6">
      <w:pPr>
        <w:rPr>
          <w:rFonts w:ascii="Century Gothic" w:hAnsi="Century Gothic" w:cs="Arial"/>
          <w:bCs/>
          <w:color w:val="000000"/>
        </w:rPr>
      </w:pPr>
    </w:p>
    <w:sectPr w:rsidR="003C1077" w:rsidRPr="00247DA7" w:rsidSect="00B745F7">
      <w:pgSz w:w="11906" w:h="16838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DEF"/>
    <w:multiLevelType w:val="hybridMultilevel"/>
    <w:tmpl w:val="C02A9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A3F"/>
    <w:multiLevelType w:val="multilevel"/>
    <w:tmpl w:val="709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C2F57"/>
    <w:multiLevelType w:val="multilevel"/>
    <w:tmpl w:val="B70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05C03"/>
    <w:multiLevelType w:val="hybridMultilevel"/>
    <w:tmpl w:val="E7D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1AE4"/>
    <w:multiLevelType w:val="hybridMultilevel"/>
    <w:tmpl w:val="B0D4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2C03"/>
    <w:multiLevelType w:val="hybridMultilevel"/>
    <w:tmpl w:val="637A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B005C"/>
    <w:multiLevelType w:val="hybridMultilevel"/>
    <w:tmpl w:val="EDF6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25408"/>
    <w:multiLevelType w:val="hybridMultilevel"/>
    <w:tmpl w:val="2038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3C"/>
    <w:rsid w:val="00031909"/>
    <w:rsid w:val="00180FD8"/>
    <w:rsid w:val="00247DA7"/>
    <w:rsid w:val="00334437"/>
    <w:rsid w:val="00386BD5"/>
    <w:rsid w:val="003C1077"/>
    <w:rsid w:val="003E4B00"/>
    <w:rsid w:val="003E6CC2"/>
    <w:rsid w:val="00432CB8"/>
    <w:rsid w:val="0063652D"/>
    <w:rsid w:val="006B2B26"/>
    <w:rsid w:val="00751347"/>
    <w:rsid w:val="00755A3C"/>
    <w:rsid w:val="007A5795"/>
    <w:rsid w:val="007D1DC8"/>
    <w:rsid w:val="008836A5"/>
    <w:rsid w:val="008A08AB"/>
    <w:rsid w:val="00925059"/>
    <w:rsid w:val="0094263A"/>
    <w:rsid w:val="009442F6"/>
    <w:rsid w:val="00A54382"/>
    <w:rsid w:val="00A60868"/>
    <w:rsid w:val="00A824D7"/>
    <w:rsid w:val="00B25156"/>
    <w:rsid w:val="00B745F7"/>
    <w:rsid w:val="00BA013E"/>
    <w:rsid w:val="00C87AE7"/>
    <w:rsid w:val="00DB651C"/>
    <w:rsid w:val="00DC7936"/>
    <w:rsid w:val="00DD72D9"/>
    <w:rsid w:val="00E24D09"/>
    <w:rsid w:val="00E2683B"/>
    <w:rsid w:val="00F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092E7-B5F1-4AC5-B3E8-9C090C5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5A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01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55A3C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3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755A3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013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A013E"/>
    <w:pPr>
      <w:ind w:left="720"/>
      <w:contextualSpacing/>
    </w:pPr>
  </w:style>
  <w:style w:type="paragraph" w:styleId="BodyText">
    <w:name w:val="Body Text"/>
    <w:basedOn w:val="Normal"/>
    <w:link w:val="BodyTextChar"/>
    <w:rsid w:val="003E4B00"/>
    <w:rPr>
      <w:rFonts w:ascii="Century Gothic" w:hAnsi="Century Gothic"/>
      <w:szCs w:val="20"/>
    </w:rPr>
  </w:style>
  <w:style w:type="character" w:customStyle="1" w:styleId="BodyTextChar">
    <w:name w:val="Body Text Char"/>
    <w:basedOn w:val="DefaultParagraphFont"/>
    <w:link w:val="BodyText"/>
    <w:rsid w:val="003E4B00"/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2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51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Humphrey</dc:creator>
  <cp:keywords/>
  <dc:description/>
  <cp:lastModifiedBy>Amy Davidson</cp:lastModifiedBy>
  <cp:revision>3</cp:revision>
  <cp:lastPrinted>2019-01-29T13:18:00Z</cp:lastPrinted>
  <dcterms:created xsi:type="dcterms:W3CDTF">2019-07-04T15:55:00Z</dcterms:created>
  <dcterms:modified xsi:type="dcterms:W3CDTF">2019-07-05T16:13:00Z</dcterms:modified>
</cp:coreProperties>
</file>