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83" w:rsidRPr="009C3271" w:rsidRDefault="009C3271">
      <w:pPr>
        <w:rPr>
          <w:rFonts w:ascii="Century Gothic" w:hAnsi="Century Gothic"/>
          <w:b/>
          <w:sz w:val="24"/>
          <w:szCs w:val="24"/>
        </w:rPr>
      </w:pPr>
      <w:r w:rsidRPr="009C3271">
        <w:rPr>
          <w:rFonts w:ascii="Century Gothic" w:hAnsi="Century Gothic"/>
          <w:b/>
          <w:sz w:val="24"/>
          <w:szCs w:val="24"/>
        </w:rPr>
        <w:t>PROVIDENCE ROW HOUSING ASSOCIAITON</w:t>
      </w:r>
    </w:p>
    <w:p w:rsidR="009C3271" w:rsidRPr="009C3271" w:rsidRDefault="009C3271">
      <w:pPr>
        <w:rPr>
          <w:rFonts w:ascii="Century Gothic" w:hAnsi="Century Gothic"/>
          <w:sz w:val="24"/>
          <w:szCs w:val="24"/>
        </w:rPr>
      </w:pPr>
    </w:p>
    <w:p w:rsidR="009C3271" w:rsidRPr="004D342E" w:rsidRDefault="009C3271">
      <w:pPr>
        <w:rPr>
          <w:rFonts w:ascii="Century Gothic" w:hAnsi="Century Gothic"/>
          <w:b/>
          <w:sz w:val="24"/>
          <w:szCs w:val="24"/>
        </w:rPr>
      </w:pPr>
      <w:r w:rsidRPr="004D342E">
        <w:rPr>
          <w:rFonts w:ascii="Century Gothic" w:hAnsi="Century Gothic"/>
          <w:b/>
          <w:sz w:val="24"/>
          <w:szCs w:val="24"/>
        </w:rPr>
        <w:t>Job Description</w:t>
      </w:r>
    </w:p>
    <w:p w:rsidR="009C3271" w:rsidRPr="009C3271" w:rsidRDefault="009C3271">
      <w:pPr>
        <w:rPr>
          <w:rFonts w:ascii="Century Gothic" w:hAnsi="Century Gothic"/>
          <w:sz w:val="24"/>
          <w:szCs w:val="24"/>
        </w:rPr>
      </w:pPr>
    </w:p>
    <w:tbl>
      <w:tblPr>
        <w:tblStyle w:val="TableGrid"/>
        <w:tblW w:w="0" w:type="auto"/>
        <w:tblLook w:val="04A0" w:firstRow="1" w:lastRow="0" w:firstColumn="1" w:lastColumn="0" w:noHBand="0" w:noVBand="1"/>
      </w:tblPr>
      <w:tblGrid>
        <w:gridCol w:w="1838"/>
        <w:gridCol w:w="7178"/>
      </w:tblGrid>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Job Title:</w:t>
            </w:r>
          </w:p>
        </w:tc>
        <w:tc>
          <w:tcPr>
            <w:tcW w:w="7178" w:type="dxa"/>
          </w:tcPr>
          <w:p w:rsidR="009C3271" w:rsidRPr="009C3271" w:rsidRDefault="009C3271">
            <w:pPr>
              <w:rPr>
                <w:rFonts w:ascii="Century Gothic" w:hAnsi="Century Gothic"/>
                <w:sz w:val="24"/>
                <w:szCs w:val="24"/>
              </w:rPr>
            </w:pPr>
            <w:r>
              <w:rPr>
                <w:rFonts w:ascii="Century Gothic" w:hAnsi="Century Gothic"/>
                <w:sz w:val="24"/>
                <w:szCs w:val="24"/>
              </w:rPr>
              <w:t>Maintenance Surveyor</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Department :</w:t>
            </w:r>
          </w:p>
        </w:tc>
        <w:tc>
          <w:tcPr>
            <w:tcW w:w="7178" w:type="dxa"/>
          </w:tcPr>
          <w:p w:rsidR="009C3271" w:rsidRPr="009C3271" w:rsidRDefault="009C3271">
            <w:pPr>
              <w:rPr>
                <w:rFonts w:ascii="Century Gothic" w:hAnsi="Century Gothic"/>
                <w:sz w:val="24"/>
                <w:szCs w:val="24"/>
              </w:rPr>
            </w:pPr>
            <w:r>
              <w:rPr>
                <w:rFonts w:ascii="Century Gothic" w:hAnsi="Century Gothic"/>
                <w:sz w:val="24"/>
                <w:szCs w:val="24"/>
              </w:rPr>
              <w:t>Property Services</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Reporting To:</w:t>
            </w:r>
          </w:p>
        </w:tc>
        <w:tc>
          <w:tcPr>
            <w:tcW w:w="7178" w:type="dxa"/>
          </w:tcPr>
          <w:p w:rsidR="009C3271" w:rsidRPr="009C3271" w:rsidRDefault="009C3271">
            <w:pPr>
              <w:rPr>
                <w:rFonts w:ascii="Century Gothic" w:hAnsi="Century Gothic"/>
                <w:sz w:val="24"/>
                <w:szCs w:val="24"/>
              </w:rPr>
            </w:pPr>
            <w:r>
              <w:rPr>
                <w:rFonts w:ascii="Century Gothic" w:hAnsi="Century Gothic"/>
                <w:sz w:val="24"/>
                <w:szCs w:val="24"/>
              </w:rPr>
              <w:t>Head of Property Services</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Direct Reports</w:t>
            </w:r>
          </w:p>
        </w:tc>
        <w:tc>
          <w:tcPr>
            <w:tcW w:w="7178" w:type="dxa"/>
          </w:tcPr>
          <w:p w:rsidR="009C3271" w:rsidRPr="009C3271" w:rsidRDefault="009C3271" w:rsidP="00EC40B4">
            <w:pPr>
              <w:rPr>
                <w:rFonts w:ascii="Century Gothic" w:hAnsi="Century Gothic"/>
                <w:sz w:val="24"/>
                <w:szCs w:val="24"/>
              </w:rPr>
            </w:pPr>
            <w:r>
              <w:rPr>
                <w:rFonts w:ascii="Century Gothic" w:hAnsi="Century Gothic"/>
                <w:sz w:val="24"/>
                <w:szCs w:val="24"/>
              </w:rPr>
              <w:t xml:space="preserve">None  </w:t>
            </w:r>
            <w:r w:rsidR="004D342E">
              <w:rPr>
                <w:rFonts w:ascii="Century Gothic" w:hAnsi="Century Gothic"/>
                <w:sz w:val="24"/>
                <w:szCs w:val="24"/>
              </w:rPr>
              <w:t>currently</w:t>
            </w:r>
          </w:p>
        </w:tc>
      </w:tr>
      <w:tr w:rsidR="00E75AC5" w:rsidRPr="009C3271" w:rsidTr="00F54FE5">
        <w:tc>
          <w:tcPr>
            <w:tcW w:w="1838" w:type="dxa"/>
          </w:tcPr>
          <w:p w:rsidR="00E75AC5" w:rsidRPr="009C3271" w:rsidRDefault="00E75AC5">
            <w:pPr>
              <w:rPr>
                <w:rFonts w:ascii="Century Gothic" w:hAnsi="Century Gothic"/>
                <w:sz w:val="24"/>
                <w:szCs w:val="24"/>
              </w:rPr>
            </w:pPr>
            <w:r>
              <w:rPr>
                <w:rFonts w:ascii="Century Gothic" w:hAnsi="Century Gothic"/>
                <w:sz w:val="24"/>
                <w:szCs w:val="24"/>
              </w:rPr>
              <w:t>Out of Hours</w:t>
            </w:r>
          </w:p>
        </w:tc>
        <w:tc>
          <w:tcPr>
            <w:tcW w:w="7178" w:type="dxa"/>
          </w:tcPr>
          <w:p w:rsidR="00E75AC5" w:rsidRDefault="00E75AC5" w:rsidP="009C3271">
            <w:pPr>
              <w:rPr>
                <w:rFonts w:ascii="Century Gothic" w:hAnsi="Century Gothic"/>
                <w:sz w:val="24"/>
                <w:szCs w:val="24"/>
              </w:rPr>
            </w:pPr>
            <w:r>
              <w:rPr>
                <w:rFonts w:ascii="Century Gothic" w:hAnsi="Century Gothic"/>
                <w:sz w:val="24"/>
                <w:szCs w:val="24"/>
              </w:rPr>
              <w:t xml:space="preserve">To provide an out of hours on call service </w:t>
            </w:r>
            <w:r w:rsidR="007C26AB">
              <w:rPr>
                <w:rFonts w:ascii="Century Gothic" w:hAnsi="Century Gothic"/>
                <w:sz w:val="24"/>
                <w:szCs w:val="24"/>
              </w:rPr>
              <w:t xml:space="preserve">on occasion </w:t>
            </w:r>
            <w:r>
              <w:rPr>
                <w:rFonts w:ascii="Century Gothic" w:hAnsi="Century Gothic"/>
                <w:sz w:val="24"/>
                <w:szCs w:val="24"/>
              </w:rPr>
              <w:t xml:space="preserve">as </w:t>
            </w:r>
            <w:r w:rsidR="007C26AB">
              <w:rPr>
                <w:rFonts w:ascii="Century Gothic" w:hAnsi="Century Gothic"/>
                <w:sz w:val="24"/>
                <w:szCs w:val="24"/>
              </w:rPr>
              <w:t xml:space="preserve">requested &amp; </w:t>
            </w:r>
            <w:r>
              <w:rPr>
                <w:rFonts w:ascii="Century Gothic" w:hAnsi="Century Gothic"/>
                <w:sz w:val="24"/>
                <w:szCs w:val="24"/>
              </w:rPr>
              <w:t>required.</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Job Purpose</w:t>
            </w:r>
          </w:p>
        </w:tc>
        <w:tc>
          <w:tcPr>
            <w:tcW w:w="7178" w:type="dxa"/>
          </w:tcPr>
          <w:p w:rsidR="001079F7" w:rsidRDefault="001079F7" w:rsidP="001079F7">
            <w:pPr>
              <w:rPr>
                <w:rFonts w:ascii="Century Gothic" w:hAnsi="Century Gothic"/>
                <w:sz w:val="24"/>
                <w:szCs w:val="24"/>
              </w:rPr>
            </w:pPr>
            <w:r>
              <w:rPr>
                <w:rFonts w:ascii="Century Gothic" w:hAnsi="Century Gothic"/>
                <w:sz w:val="24"/>
                <w:szCs w:val="24"/>
              </w:rPr>
              <w:t>To inspect PRHA’s buildings, specify, supervise and sign off contractor works.</w:t>
            </w:r>
          </w:p>
          <w:p w:rsidR="001079F7" w:rsidRDefault="001079F7">
            <w:pPr>
              <w:rPr>
                <w:rFonts w:ascii="Century Gothic" w:hAnsi="Century Gothic"/>
                <w:sz w:val="24"/>
                <w:szCs w:val="24"/>
              </w:rPr>
            </w:pPr>
          </w:p>
          <w:p w:rsidR="009C3271" w:rsidRPr="009C3271" w:rsidRDefault="009C3271" w:rsidP="001079F7">
            <w:pPr>
              <w:rPr>
                <w:rFonts w:ascii="Century Gothic" w:hAnsi="Century Gothic"/>
                <w:sz w:val="24"/>
                <w:szCs w:val="24"/>
              </w:rPr>
            </w:pPr>
            <w:r>
              <w:rPr>
                <w:rFonts w:ascii="Century Gothic" w:hAnsi="Century Gothic"/>
                <w:sz w:val="24"/>
                <w:szCs w:val="24"/>
              </w:rPr>
              <w:t xml:space="preserve">To </w:t>
            </w:r>
            <w:r w:rsidR="00EC40B4">
              <w:rPr>
                <w:rFonts w:ascii="Century Gothic" w:hAnsi="Century Gothic"/>
                <w:sz w:val="24"/>
                <w:szCs w:val="24"/>
              </w:rPr>
              <w:t>oversee the standards of work by contractors</w:t>
            </w:r>
            <w:r w:rsidR="00863340">
              <w:rPr>
                <w:rFonts w:ascii="Century Gothic" w:hAnsi="Century Gothic"/>
                <w:sz w:val="24"/>
                <w:szCs w:val="24"/>
              </w:rPr>
              <w:t>/</w:t>
            </w:r>
            <w:r w:rsidR="001079F7">
              <w:rPr>
                <w:rFonts w:ascii="Century Gothic" w:hAnsi="Century Gothic"/>
                <w:sz w:val="24"/>
                <w:szCs w:val="24"/>
              </w:rPr>
              <w:t xml:space="preserve"> </w:t>
            </w:r>
            <w:r w:rsidR="00B95AAD">
              <w:rPr>
                <w:rFonts w:ascii="Century Gothic" w:hAnsi="Century Gothic"/>
                <w:sz w:val="24"/>
                <w:szCs w:val="24"/>
              </w:rPr>
              <w:t>operatives including</w:t>
            </w:r>
            <w:r w:rsidR="00EC40B4">
              <w:rPr>
                <w:rFonts w:ascii="Century Gothic" w:hAnsi="Century Gothic"/>
                <w:sz w:val="24"/>
                <w:szCs w:val="24"/>
              </w:rPr>
              <w:t xml:space="preserve"> </w:t>
            </w:r>
            <w:r w:rsidR="001079F7">
              <w:rPr>
                <w:rFonts w:ascii="Century Gothic" w:hAnsi="Century Gothic"/>
                <w:sz w:val="24"/>
                <w:szCs w:val="24"/>
              </w:rPr>
              <w:t xml:space="preserve">major, </w:t>
            </w:r>
            <w:r w:rsidR="00EC40B4">
              <w:rPr>
                <w:rFonts w:ascii="Century Gothic" w:hAnsi="Century Gothic"/>
                <w:sz w:val="24"/>
                <w:szCs w:val="24"/>
              </w:rPr>
              <w:t>cyclical and other works</w:t>
            </w:r>
            <w:r w:rsidR="00F851EF">
              <w:rPr>
                <w:rFonts w:ascii="Century Gothic" w:hAnsi="Century Gothic"/>
                <w:sz w:val="24"/>
                <w:szCs w:val="24"/>
              </w:rPr>
              <w:t xml:space="preserve">/ </w:t>
            </w:r>
            <w:proofErr w:type="gramStart"/>
            <w:r w:rsidR="00F851EF">
              <w:rPr>
                <w:rFonts w:ascii="Century Gothic" w:hAnsi="Century Gothic"/>
                <w:sz w:val="24"/>
                <w:szCs w:val="24"/>
              </w:rPr>
              <w:t xml:space="preserve">repairs </w:t>
            </w:r>
            <w:r w:rsidR="00EC40B4">
              <w:rPr>
                <w:rFonts w:ascii="Century Gothic" w:hAnsi="Century Gothic"/>
                <w:sz w:val="24"/>
                <w:szCs w:val="24"/>
              </w:rPr>
              <w:t xml:space="preserve"> programmes</w:t>
            </w:r>
            <w:proofErr w:type="gramEnd"/>
            <w:r w:rsidR="00863340">
              <w:rPr>
                <w:rFonts w:ascii="Century Gothic" w:hAnsi="Century Gothic"/>
                <w:sz w:val="24"/>
                <w:szCs w:val="24"/>
              </w:rPr>
              <w:t xml:space="preserve">, to project manage programmes  and ensure budget compliance. </w:t>
            </w:r>
          </w:p>
        </w:tc>
      </w:tr>
    </w:tbl>
    <w:p w:rsidR="00F851EF" w:rsidRDefault="00F851EF" w:rsidP="008E5934">
      <w:pPr>
        <w:spacing w:after="0" w:line="240" w:lineRule="auto"/>
        <w:rPr>
          <w:rFonts w:ascii="Century Gothic" w:eastAsia="Times New Roman" w:hAnsi="Century Gothic" w:cs="Arial"/>
          <w:b/>
          <w:sz w:val="24"/>
          <w:szCs w:val="24"/>
        </w:rPr>
      </w:pPr>
    </w:p>
    <w:p w:rsidR="00FC14CD" w:rsidRDefault="00F851EF" w:rsidP="008E5934">
      <w:pPr>
        <w:spacing w:after="0" w:line="240" w:lineRule="auto"/>
        <w:rPr>
          <w:rFonts w:ascii="Century Gothic" w:hAnsi="Century Gothic" w:cs="Arial"/>
          <w:color w:val="454545"/>
          <w:sz w:val="24"/>
          <w:szCs w:val="24"/>
          <w:shd w:val="clear" w:color="auto" w:fill="FFFFFF"/>
        </w:rPr>
      </w:pPr>
      <w:r>
        <w:rPr>
          <w:rFonts w:ascii="Century Gothic" w:eastAsia="Times New Roman" w:hAnsi="Century Gothic" w:cs="Arial"/>
          <w:b/>
          <w:sz w:val="24"/>
          <w:szCs w:val="24"/>
        </w:rPr>
        <w:t xml:space="preserve">Main </w:t>
      </w:r>
      <w:r w:rsidR="00FC14CD">
        <w:rPr>
          <w:rFonts w:ascii="Century Gothic" w:eastAsia="Times New Roman" w:hAnsi="Century Gothic" w:cs="Arial"/>
          <w:b/>
          <w:sz w:val="24"/>
          <w:szCs w:val="24"/>
        </w:rPr>
        <w:t>duties</w:t>
      </w:r>
    </w:p>
    <w:p w:rsidR="008E5934" w:rsidRPr="008E5934" w:rsidRDefault="008E5934" w:rsidP="00F54FE5">
      <w:pPr>
        <w:spacing w:after="0" w:line="240" w:lineRule="auto"/>
        <w:jc w:val="both"/>
        <w:rPr>
          <w:rFonts w:ascii="Century Gothic" w:eastAsia="Times New Roman" w:hAnsi="Century Gothic" w:cs="Arial"/>
          <w:b/>
          <w:sz w:val="24"/>
          <w:szCs w:val="24"/>
        </w:rPr>
      </w:pPr>
    </w:p>
    <w:p w:rsidR="00F851EF" w:rsidRDefault="00D56A8F" w:rsidP="00F851EF">
      <w:pPr>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A</w:t>
      </w:r>
      <w:r w:rsidR="008E5934" w:rsidRPr="008E5934">
        <w:rPr>
          <w:rFonts w:ascii="Century Gothic" w:eastAsia="Times New Roman" w:hAnsi="Century Gothic" w:cs="Arial"/>
          <w:sz w:val="24"/>
          <w:szCs w:val="24"/>
        </w:rPr>
        <w:t xml:space="preserve">pply professional and technical knowledge to ensure </w:t>
      </w:r>
      <w:r w:rsidR="00F851EF">
        <w:rPr>
          <w:rFonts w:ascii="Century Gothic" w:eastAsia="Times New Roman" w:hAnsi="Century Gothic" w:cs="Arial"/>
          <w:sz w:val="24"/>
          <w:szCs w:val="24"/>
        </w:rPr>
        <w:t>that works programmes and responsive repairs are cost effective and of a high standard.</w:t>
      </w:r>
    </w:p>
    <w:p w:rsidR="00F851EF" w:rsidRDefault="00F851EF" w:rsidP="00BD7B05">
      <w:pPr>
        <w:spacing w:after="0" w:line="240" w:lineRule="auto"/>
        <w:jc w:val="both"/>
        <w:rPr>
          <w:rFonts w:ascii="Century Gothic" w:eastAsia="Times New Roman" w:hAnsi="Century Gothic" w:cs="Arial"/>
          <w:sz w:val="24"/>
          <w:szCs w:val="24"/>
        </w:rPr>
      </w:pPr>
    </w:p>
    <w:p w:rsidR="008E5934" w:rsidRPr="008E5934" w:rsidRDefault="00F851EF" w:rsidP="003F0A06">
      <w:pPr>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p</w:t>
      </w:r>
      <w:r w:rsidR="00A256EC">
        <w:rPr>
          <w:rFonts w:ascii="Century Gothic" w:eastAsia="Times New Roman" w:hAnsi="Century Gothic" w:cs="Arial"/>
          <w:sz w:val="24"/>
          <w:szCs w:val="24"/>
        </w:rPr>
        <w:t>rovide technical support and advice to the Property Services Department</w:t>
      </w:r>
      <w:r>
        <w:rPr>
          <w:rFonts w:ascii="Century Gothic" w:eastAsia="Times New Roman" w:hAnsi="Century Gothic" w:cs="Arial"/>
          <w:sz w:val="24"/>
          <w:szCs w:val="24"/>
        </w:rPr>
        <w:t>.</w:t>
      </w:r>
    </w:p>
    <w:p w:rsidR="008E5934" w:rsidRPr="008E5934" w:rsidRDefault="008E5934" w:rsidP="00F54FE5">
      <w:pPr>
        <w:spacing w:after="0" w:line="240" w:lineRule="auto"/>
        <w:jc w:val="both"/>
        <w:rPr>
          <w:rFonts w:ascii="Century Gothic" w:eastAsia="Times New Roman" w:hAnsi="Century Gothic" w:cs="Arial"/>
          <w:sz w:val="24"/>
          <w:szCs w:val="24"/>
        </w:rPr>
      </w:pPr>
    </w:p>
    <w:p w:rsidR="00D56A8F" w:rsidRDefault="00DE1E14" w:rsidP="003F0A06">
      <w:pPr>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manage </w:t>
      </w:r>
      <w:r w:rsidR="001079F7">
        <w:rPr>
          <w:rFonts w:ascii="Century Gothic" w:eastAsia="Times New Roman" w:hAnsi="Century Gothic" w:cs="Arial"/>
          <w:sz w:val="24"/>
          <w:szCs w:val="24"/>
        </w:rPr>
        <w:t xml:space="preserve">and supervise </w:t>
      </w:r>
      <w:r>
        <w:rPr>
          <w:rFonts w:ascii="Century Gothic" w:eastAsia="Times New Roman" w:hAnsi="Century Gothic" w:cs="Arial"/>
          <w:sz w:val="24"/>
          <w:szCs w:val="24"/>
        </w:rPr>
        <w:t>contracts for responsive repairs, major /cyclical works and servicing</w:t>
      </w:r>
      <w:r w:rsidR="008E3E1B">
        <w:rPr>
          <w:rFonts w:ascii="Century Gothic" w:eastAsia="Times New Roman" w:hAnsi="Century Gothic" w:cs="Arial"/>
          <w:sz w:val="24"/>
          <w:szCs w:val="24"/>
        </w:rPr>
        <w:t xml:space="preserve"> to ensure contractual compliance.</w:t>
      </w:r>
    </w:p>
    <w:p w:rsidR="00D56A8F" w:rsidRDefault="00D56A8F" w:rsidP="00BD7B05">
      <w:pPr>
        <w:pStyle w:val="ListParagraph"/>
        <w:rPr>
          <w:rFonts w:ascii="Century Gothic" w:eastAsia="Times New Roman" w:hAnsi="Century Gothic" w:cs="Arial"/>
          <w:sz w:val="24"/>
          <w:szCs w:val="24"/>
        </w:rPr>
      </w:pPr>
    </w:p>
    <w:p w:rsidR="008E3E1B" w:rsidRDefault="00BD7B05" w:rsidP="008E3E1B">
      <w:pPr>
        <w:pStyle w:val="ListParagraph"/>
        <w:numPr>
          <w:ilvl w:val="0"/>
          <w:numId w:val="1"/>
        </w:numPr>
        <w:spacing w:after="0" w:line="240" w:lineRule="auto"/>
        <w:ind w:left="567" w:hanging="567"/>
        <w:jc w:val="both"/>
        <w:rPr>
          <w:rFonts w:ascii="Century Gothic" w:eastAsia="Times New Roman" w:hAnsi="Century Gothic" w:cs="Arial"/>
          <w:sz w:val="24"/>
          <w:szCs w:val="24"/>
        </w:rPr>
      </w:pPr>
      <w:r w:rsidRPr="00BD7B05">
        <w:rPr>
          <w:rFonts w:ascii="Century Gothic" w:eastAsia="Times New Roman" w:hAnsi="Century Gothic" w:cs="Arial"/>
          <w:sz w:val="24"/>
          <w:szCs w:val="24"/>
        </w:rPr>
        <w:t xml:space="preserve">To inspect &amp; survey PRHA properties, including the preparation of detailed reports, specifications, cost estimates and drawings where necessary. </w:t>
      </w:r>
    </w:p>
    <w:p w:rsidR="008E3E1B" w:rsidRPr="008E3E1B" w:rsidRDefault="008E3E1B" w:rsidP="008E3E1B">
      <w:pPr>
        <w:pStyle w:val="ListParagraph"/>
        <w:rPr>
          <w:rFonts w:ascii="Century Gothic" w:eastAsia="Times New Roman" w:hAnsi="Century Gothic" w:cs="Arial"/>
          <w:sz w:val="24"/>
          <w:szCs w:val="24"/>
        </w:rPr>
      </w:pPr>
    </w:p>
    <w:p w:rsidR="008E3E1B" w:rsidRPr="008E3E1B" w:rsidRDefault="008E3E1B" w:rsidP="008E3E1B">
      <w:pPr>
        <w:pStyle w:val="ListParagraph"/>
        <w:numPr>
          <w:ilvl w:val="0"/>
          <w:numId w:val="1"/>
        </w:numPr>
        <w:spacing w:after="0" w:line="240" w:lineRule="auto"/>
        <w:ind w:left="567" w:hanging="567"/>
        <w:jc w:val="both"/>
        <w:rPr>
          <w:rFonts w:ascii="Century Gothic" w:eastAsia="Times New Roman" w:hAnsi="Century Gothic" w:cs="Arial"/>
          <w:sz w:val="24"/>
          <w:szCs w:val="24"/>
        </w:rPr>
      </w:pPr>
      <w:r w:rsidRPr="008E3E1B">
        <w:rPr>
          <w:rFonts w:ascii="Century Gothic" w:eastAsia="Times New Roman" w:hAnsi="Century Gothic" w:cs="Arial"/>
          <w:sz w:val="24"/>
          <w:szCs w:val="24"/>
        </w:rPr>
        <w:t xml:space="preserve">To deal promptly and in a timely manner </w:t>
      </w:r>
      <w:r>
        <w:rPr>
          <w:rFonts w:ascii="Century Gothic" w:eastAsia="Times New Roman" w:hAnsi="Century Gothic" w:cs="Arial"/>
          <w:sz w:val="24"/>
          <w:szCs w:val="24"/>
        </w:rPr>
        <w:t>with all E</w:t>
      </w:r>
      <w:r w:rsidRPr="008E3E1B">
        <w:rPr>
          <w:rFonts w:ascii="Century Gothic" w:eastAsia="Times New Roman" w:hAnsi="Century Gothic" w:cs="Arial"/>
          <w:sz w:val="24"/>
          <w:szCs w:val="24"/>
        </w:rPr>
        <w:t>nvironmental Health, fire notices or complaints from statutory authorities in liaison with the Head of Property Services.</w:t>
      </w:r>
    </w:p>
    <w:p w:rsidR="008E3E1B" w:rsidRDefault="008E3E1B" w:rsidP="008E3E1B">
      <w:pPr>
        <w:pStyle w:val="ListParagraph"/>
        <w:spacing w:after="0" w:line="240" w:lineRule="auto"/>
        <w:ind w:left="567"/>
        <w:jc w:val="both"/>
        <w:rPr>
          <w:rFonts w:ascii="Century Gothic" w:eastAsia="Times New Roman" w:hAnsi="Century Gothic" w:cs="Arial"/>
          <w:sz w:val="24"/>
          <w:szCs w:val="24"/>
        </w:rPr>
      </w:pPr>
    </w:p>
    <w:p w:rsidR="008E5934" w:rsidRPr="00BD7B05" w:rsidRDefault="008E3E1B" w:rsidP="00BD7B05">
      <w:pPr>
        <w:pStyle w:val="ListParagraph"/>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e</w:t>
      </w:r>
      <w:r w:rsidR="00F851EF" w:rsidRPr="00BD7B05">
        <w:rPr>
          <w:rFonts w:ascii="Century Gothic" w:eastAsia="Times New Roman" w:hAnsi="Century Gothic" w:cs="Arial"/>
          <w:sz w:val="24"/>
          <w:szCs w:val="24"/>
        </w:rPr>
        <w:t xml:space="preserve">nsure </w:t>
      </w:r>
      <w:r w:rsidR="00DE1E14" w:rsidRPr="00BD7B05">
        <w:rPr>
          <w:rFonts w:ascii="Century Gothic" w:eastAsia="Times New Roman" w:hAnsi="Century Gothic" w:cs="Arial"/>
          <w:sz w:val="24"/>
          <w:szCs w:val="24"/>
        </w:rPr>
        <w:t>ef</w:t>
      </w:r>
      <w:r w:rsidR="00F851EF" w:rsidRPr="00BD7B05">
        <w:rPr>
          <w:rFonts w:ascii="Century Gothic" w:eastAsia="Times New Roman" w:hAnsi="Century Gothic" w:cs="Arial"/>
          <w:sz w:val="24"/>
          <w:szCs w:val="24"/>
        </w:rPr>
        <w:t xml:space="preserve">fective </w:t>
      </w:r>
      <w:r w:rsidR="008E5934" w:rsidRPr="00BD7B05">
        <w:rPr>
          <w:rFonts w:ascii="Century Gothic" w:eastAsia="Times New Roman" w:hAnsi="Century Gothic" w:cs="Arial"/>
          <w:sz w:val="24"/>
          <w:szCs w:val="24"/>
        </w:rPr>
        <w:t>communication</w:t>
      </w:r>
      <w:r w:rsidR="00F13075">
        <w:rPr>
          <w:rFonts w:ascii="Century Gothic" w:eastAsia="Times New Roman" w:hAnsi="Century Gothic" w:cs="Arial"/>
          <w:sz w:val="24"/>
          <w:szCs w:val="24"/>
        </w:rPr>
        <w:t xml:space="preserve"> </w:t>
      </w:r>
      <w:r w:rsidR="008E5934" w:rsidRPr="00BD7B05">
        <w:rPr>
          <w:rFonts w:ascii="Century Gothic" w:eastAsia="Times New Roman" w:hAnsi="Century Gothic" w:cs="Arial"/>
          <w:sz w:val="24"/>
          <w:szCs w:val="24"/>
        </w:rPr>
        <w:t xml:space="preserve">with all internal and external </w:t>
      </w:r>
      <w:r w:rsidR="003F0A06" w:rsidRPr="00BD7B05">
        <w:rPr>
          <w:rFonts w:ascii="Century Gothic" w:eastAsia="Times New Roman" w:hAnsi="Century Gothic" w:cs="Arial"/>
          <w:sz w:val="24"/>
          <w:szCs w:val="24"/>
        </w:rPr>
        <w:t xml:space="preserve">    </w:t>
      </w:r>
      <w:r w:rsidR="008E5934" w:rsidRPr="00BD7B05">
        <w:rPr>
          <w:rFonts w:ascii="Century Gothic" w:eastAsia="Times New Roman" w:hAnsi="Century Gothic" w:cs="Arial"/>
          <w:sz w:val="24"/>
          <w:szCs w:val="24"/>
        </w:rPr>
        <w:t xml:space="preserve">stakeholders – including </w:t>
      </w:r>
      <w:r w:rsidR="00990B33" w:rsidRPr="00BD7B05">
        <w:rPr>
          <w:rFonts w:ascii="Century Gothic" w:eastAsia="Times New Roman" w:hAnsi="Century Gothic" w:cs="Arial"/>
          <w:sz w:val="24"/>
          <w:szCs w:val="24"/>
        </w:rPr>
        <w:t>contractors, service managers, residents and external inspectors/auditors.</w:t>
      </w:r>
    </w:p>
    <w:p w:rsidR="00DE1E14" w:rsidRPr="008E5934" w:rsidRDefault="00DE1E14" w:rsidP="00BD7B05">
      <w:pPr>
        <w:spacing w:after="0" w:line="240" w:lineRule="auto"/>
        <w:jc w:val="both"/>
        <w:rPr>
          <w:rFonts w:ascii="Century Gothic" w:eastAsia="Times New Roman" w:hAnsi="Century Gothic" w:cs="Arial"/>
          <w:sz w:val="24"/>
          <w:szCs w:val="24"/>
        </w:rPr>
      </w:pPr>
    </w:p>
    <w:p w:rsidR="008E3E1B" w:rsidRDefault="00A256EC" w:rsidP="008E3E1B">
      <w:pPr>
        <w:numPr>
          <w:ilvl w:val="0"/>
          <w:numId w:val="1"/>
        </w:numPr>
        <w:spacing w:after="0" w:line="240" w:lineRule="auto"/>
        <w:ind w:left="567" w:hanging="567"/>
        <w:jc w:val="both"/>
        <w:rPr>
          <w:rFonts w:ascii="Century Gothic" w:eastAsia="Times New Roman" w:hAnsi="Century Gothic" w:cs="Arial"/>
          <w:sz w:val="24"/>
          <w:szCs w:val="24"/>
        </w:rPr>
      </w:pPr>
      <w:r w:rsidRPr="008E5934">
        <w:rPr>
          <w:rFonts w:ascii="Century Gothic" w:eastAsia="Times New Roman" w:hAnsi="Century Gothic" w:cs="Arial"/>
          <w:sz w:val="24"/>
          <w:szCs w:val="24"/>
        </w:rPr>
        <w:t xml:space="preserve">To contribute to the resolution of residents’ concerns, </w:t>
      </w:r>
      <w:r w:rsidR="002F5EEC" w:rsidRPr="008E5934">
        <w:rPr>
          <w:rFonts w:ascii="Century Gothic" w:eastAsia="Times New Roman" w:hAnsi="Century Gothic" w:cs="Arial"/>
          <w:sz w:val="24"/>
          <w:szCs w:val="24"/>
        </w:rPr>
        <w:t>complaints and</w:t>
      </w:r>
      <w:r w:rsidRPr="008E5934">
        <w:rPr>
          <w:rFonts w:ascii="Century Gothic" w:eastAsia="Times New Roman" w:hAnsi="Century Gothic" w:cs="Arial"/>
          <w:sz w:val="24"/>
          <w:szCs w:val="24"/>
        </w:rPr>
        <w:t xml:space="preserve"> enquiries</w:t>
      </w:r>
      <w:r w:rsidR="00BD7B05">
        <w:rPr>
          <w:rFonts w:ascii="Century Gothic" w:eastAsia="Times New Roman" w:hAnsi="Century Gothic" w:cs="Arial"/>
          <w:sz w:val="24"/>
          <w:szCs w:val="24"/>
        </w:rPr>
        <w:t xml:space="preserve"> in liaison with the Senior </w:t>
      </w:r>
      <w:r w:rsidR="008E3E1B">
        <w:rPr>
          <w:rFonts w:ascii="Century Gothic" w:eastAsia="Times New Roman" w:hAnsi="Century Gothic" w:cs="Arial"/>
          <w:sz w:val="24"/>
          <w:szCs w:val="24"/>
        </w:rPr>
        <w:t>P</w:t>
      </w:r>
      <w:r w:rsidR="00BD7B05">
        <w:rPr>
          <w:rFonts w:ascii="Century Gothic" w:eastAsia="Times New Roman" w:hAnsi="Century Gothic" w:cs="Arial"/>
          <w:sz w:val="24"/>
          <w:szCs w:val="24"/>
        </w:rPr>
        <w:t xml:space="preserve">roperty </w:t>
      </w:r>
      <w:r w:rsidR="008E3E1B">
        <w:rPr>
          <w:rFonts w:ascii="Century Gothic" w:eastAsia="Times New Roman" w:hAnsi="Century Gothic" w:cs="Arial"/>
          <w:sz w:val="24"/>
          <w:szCs w:val="24"/>
        </w:rPr>
        <w:t>S</w:t>
      </w:r>
      <w:r w:rsidR="00BD7B05">
        <w:rPr>
          <w:rFonts w:ascii="Century Gothic" w:eastAsia="Times New Roman" w:hAnsi="Century Gothic" w:cs="Arial"/>
          <w:sz w:val="24"/>
          <w:szCs w:val="24"/>
        </w:rPr>
        <w:t xml:space="preserve">ervices </w:t>
      </w:r>
      <w:r w:rsidR="008E3E1B">
        <w:rPr>
          <w:rFonts w:ascii="Century Gothic" w:eastAsia="Times New Roman" w:hAnsi="Century Gothic" w:cs="Arial"/>
          <w:sz w:val="24"/>
          <w:szCs w:val="24"/>
        </w:rPr>
        <w:t>A</w:t>
      </w:r>
      <w:r w:rsidR="00BD7B05">
        <w:rPr>
          <w:rFonts w:ascii="Century Gothic" w:eastAsia="Times New Roman" w:hAnsi="Century Gothic" w:cs="Arial"/>
          <w:sz w:val="24"/>
          <w:szCs w:val="24"/>
        </w:rPr>
        <w:t>dministrator</w:t>
      </w:r>
      <w:r w:rsidRPr="008E5934">
        <w:rPr>
          <w:rFonts w:ascii="Century Gothic" w:eastAsia="Times New Roman" w:hAnsi="Century Gothic" w:cs="Arial"/>
          <w:sz w:val="24"/>
          <w:szCs w:val="24"/>
        </w:rPr>
        <w:t xml:space="preserve"> to ensure effective communication</w:t>
      </w:r>
      <w:r w:rsidR="002F5EEC" w:rsidRPr="008E5934">
        <w:rPr>
          <w:rFonts w:ascii="Century Gothic" w:eastAsia="Times New Roman" w:hAnsi="Century Gothic" w:cs="Arial"/>
          <w:sz w:val="24"/>
          <w:szCs w:val="24"/>
        </w:rPr>
        <w:t>, resolution</w:t>
      </w:r>
      <w:r w:rsidR="00990B33">
        <w:rPr>
          <w:rFonts w:ascii="Century Gothic" w:eastAsia="Times New Roman" w:hAnsi="Century Gothic" w:cs="Arial"/>
          <w:sz w:val="24"/>
          <w:szCs w:val="24"/>
        </w:rPr>
        <w:t xml:space="preserve"> and customer satisfaction.</w:t>
      </w:r>
    </w:p>
    <w:p w:rsidR="008E3E1B" w:rsidRDefault="008E3E1B" w:rsidP="008E3E1B">
      <w:pPr>
        <w:pStyle w:val="ListParagraph"/>
        <w:rPr>
          <w:rFonts w:ascii="Century Gothic" w:eastAsia="Times New Roman" w:hAnsi="Century Gothic" w:cs="Arial"/>
          <w:sz w:val="24"/>
          <w:szCs w:val="24"/>
        </w:rPr>
      </w:pPr>
    </w:p>
    <w:p w:rsidR="008E3E1B" w:rsidRDefault="007C26AB" w:rsidP="008E3E1B">
      <w:pPr>
        <w:numPr>
          <w:ilvl w:val="0"/>
          <w:numId w:val="1"/>
        </w:numPr>
        <w:spacing w:after="0" w:line="240" w:lineRule="auto"/>
        <w:ind w:left="567" w:hanging="567"/>
        <w:jc w:val="both"/>
        <w:rPr>
          <w:rFonts w:ascii="Century Gothic" w:eastAsia="Times New Roman" w:hAnsi="Century Gothic" w:cs="Arial"/>
          <w:sz w:val="24"/>
          <w:szCs w:val="24"/>
        </w:rPr>
      </w:pPr>
      <w:r w:rsidRPr="008E3E1B">
        <w:rPr>
          <w:rFonts w:ascii="Century Gothic" w:eastAsia="Times New Roman" w:hAnsi="Century Gothic" w:cs="Arial"/>
          <w:sz w:val="24"/>
          <w:szCs w:val="24"/>
        </w:rPr>
        <w:t xml:space="preserve">To ensure </w:t>
      </w:r>
      <w:r w:rsidR="00D33EFE" w:rsidRPr="008E3E1B">
        <w:rPr>
          <w:rFonts w:ascii="Century Gothic" w:eastAsia="Times New Roman" w:hAnsi="Century Gothic" w:cs="Arial"/>
          <w:sz w:val="24"/>
          <w:szCs w:val="24"/>
        </w:rPr>
        <w:t xml:space="preserve">that comprehensive records are kept </w:t>
      </w:r>
      <w:r w:rsidRPr="008E3E1B">
        <w:rPr>
          <w:rFonts w:ascii="Century Gothic" w:eastAsia="Times New Roman" w:hAnsi="Century Gothic" w:cs="Arial"/>
          <w:sz w:val="24"/>
          <w:szCs w:val="24"/>
        </w:rPr>
        <w:t xml:space="preserve">of all </w:t>
      </w:r>
      <w:r w:rsidR="00D33EFE" w:rsidRPr="008E3E1B">
        <w:rPr>
          <w:rFonts w:ascii="Century Gothic" w:eastAsia="Times New Roman" w:hAnsi="Century Gothic" w:cs="Arial"/>
          <w:sz w:val="24"/>
          <w:szCs w:val="24"/>
        </w:rPr>
        <w:t>works</w:t>
      </w:r>
      <w:r w:rsidR="008E3E1B">
        <w:rPr>
          <w:rFonts w:ascii="Century Gothic" w:eastAsia="Times New Roman" w:hAnsi="Century Gothic" w:cs="Arial"/>
          <w:sz w:val="24"/>
          <w:szCs w:val="24"/>
        </w:rPr>
        <w:t xml:space="preserve"> and inspections</w:t>
      </w:r>
      <w:r w:rsidR="00D33EFE" w:rsidRPr="008E3E1B">
        <w:rPr>
          <w:rFonts w:ascii="Century Gothic" w:eastAsia="Times New Roman" w:hAnsi="Century Gothic" w:cs="Arial"/>
          <w:sz w:val="24"/>
          <w:szCs w:val="24"/>
        </w:rPr>
        <w:t>.</w:t>
      </w:r>
    </w:p>
    <w:p w:rsidR="008E3E1B" w:rsidRDefault="008E3E1B" w:rsidP="008E3E1B">
      <w:pPr>
        <w:pStyle w:val="ListParagraph"/>
        <w:rPr>
          <w:rFonts w:ascii="Century Gothic" w:eastAsia="Times New Roman" w:hAnsi="Century Gothic" w:cs="Arial"/>
          <w:sz w:val="24"/>
          <w:szCs w:val="24"/>
        </w:rPr>
      </w:pPr>
    </w:p>
    <w:p w:rsidR="008E3E1B" w:rsidRDefault="008E3E1B" w:rsidP="008E3E1B">
      <w:pPr>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r</w:t>
      </w:r>
      <w:r w:rsidR="0084233D" w:rsidRPr="008E3E1B">
        <w:rPr>
          <w:rFonts w:ascii="Century Gothic" w:eastAsia="Times New Roman" w:hAnsi="Century Gothic" w:cs="Arial"/>
          <w:sz w:val="24"/>
          <w:szCs w:val="24"/>
        </w:rPr>
        <w:t>epresent the Association at contractor meetings, stakeholder meetings and resident meetings as required.</w:t>
      </w:r>
    </w:p>
    <w:p w:rsidR="008E3E1B" w:rsidRDefault="008E3E1B" w:rsidP="008E3E1B">
      <w:pPr>
        <w:pStyle w:val="ListParagraph"/>
        <w:rPr>
          <w:rFonts w:ascii="Century Gothic" w:eastAsia="Times New Roman" w:hAnsi="Century Gothic" w:cs="Arial"/>
          <w:sz w:val="24"/>
          <w:szCs w:val="24"/>
        </w:rPr>
      </w:pPr>
    </w:p>
    <w:p w:rsidR="008E3E1B" w:rsidRDefault="00D06E52" w:rsidP="008E3E1B">
      <w:pPr>
        <w:numPr>
          <w:ilvl w:val="0"/>
          <w:numId w:val="1"/>
        </w:numPr>
        <w:spacing w:after="0" w:line="240" w:lineRule="auto"/>
        <w:ind w:left="567" w:hanging="567"/>
        <w:jc w:val="both"/>
        <w:rPr>
          <w:rFonts w:ascii="Century Gothic" w:eastAsia="Times New Roman" w:hAnsi="Century Gothic" w:cs="Arial"/>
          <w:sz w:val="24"/>
          <w:szCs w:val="24"/>
        </w:rPr>
      </w:pPr>
      <w:r w:rsidRPr="008E3E1B">
        <w:rPr>
          <w:rFonts w:ascii="Century Gothic" w:eastAsia="Times New Roman" w:hAnsi="Century Gothic" w:cs="Arial"/>
          <w:sz w:val="24"/>
          <w:szCs w:val="24"/>
        </w:rPr>
        <w:t xml:space="preserve">To </w:t>
      </w:r>
      <w:r w:rsidR="00254224" w:rsidRPr="008E3E1B">
        <w:rPr>
          <w:rFonts w:ascii="Century Gothic" w:eastAsia="Times New Roman" w:hAnsi="Century Gothic" w:cs="Arial"/>
          <w:sz w:val="24"/>
          <w:szCs w:val="24"/>
        </w:rPr>
        <w:t>liaise</w:t>
      </w:r>
      <w:r w:rsidRPr="008E3E1B">
        <w:rPr>
          <w:rFonts w:ascii="Century Gothic" w:eastAsia="Times New Roman" w:hAnsi="Century Gothic" w:cs="Arial"/>
          <w:sz w:val="24"/>
          <w:szCs w:val="24"/>
        </w:rPr>
        <w:t xml:space="preserve"> </w:t>
      </w:r>
      <w:r w:rsidR="008E3E1B">
        <w:rPr>
          <w:rFonts w:ascii="Century Gothic" w:eastAsia="Times New Roman" w:hAnsi="Century Gothic" w:cs="Arial"/>
          <w:sz w:val="24"/>
          <w:szCs w:val="24"/>
        </w:rPr>
        <w:t xml:space="preserve">with </w:t>
      </w:r>
      <w:r w:rsidRPr="008E3E1B">
        <w:rPr>
          <w:rFonts w:ascii="Century Gothic" w:eastAsia="Times New Roman" w:hAnsi="Century Gothic" w:cs="Arial"/>
          <w:sz w:val="24"/>
          <w:szCs w:val="24"/>
        </w:rPr>
        <w:t>and take advice from PRHA’s Insurance company when required.</w:t>
      </w:r>
    </w:p>
    <w:p w:rsidR="008E3E1B" w:rsidRDefault="008E3E1B" w:rsidP="008E3E1B">
      <w:pPr>
        <w:pStyle w:val="ListParagraph"/>
        <w:rPr>
          <w:rFonts w:ascii="Century Gothic" w:eastAsia="Times New Roman" w:hAnsi="Century Gothic" w:cs="Arial"/>
          <w:sz w:val="24"/>
          <w:szCs w:val="24"/>
        </w:rPr>
      </w:pPr>
    </w:p>
    <w:p w:rsidR="008E3E1B" w:rsidRDefault="00E75AC5" w:rsidP="008E3E1B">
      <w:pPr>
        <w:numPr>
          <w:ilvl w:val="0"/>
          <w:numId w:val="1"/>
        </w:numPr>
        <w:spacing w:after="0" w:line="240" w:lineRule="auto"/>
        <w:ind w:left="567" w:hanging="567"/>
        <w:jc w:val="both"/>
        <w:rPr>
          <w:rFonts w:ascii="Century Gothic" w:eastAsia="Times New Roman" w:hAnsi="Century Gothic" w:cs="Arial"/>
          <w:sz w:val="24"/>
          <w:szCs w:val="24"/>
        </w:rPr>
      </w:pPr>
      <w:r w:rsidRPr="008E3E1B">
        <w:rPr>
          <w:rFonts w:ascii="Century Gothic" w:eastAsia="Times New Roman" w:hAnsi="Century Gothic" w:cs="Arial"/>
          <w:sz w:val="24"/>
          <w:szCs w:val="24"/>
        </w:rPr>
        <w:t xml:space="preserve">To </w:t>
      </w:r>
      <w:r w:rsidR="00F13075" w:rsidRPr="008E3E1B">
        <w:rPr>
          <w:rFonts w:ascii="Century Gothic" w:eastAsia="Times New Roman" w:hAnsi="Century Gothic" w:cs="Arial"/>
          <w:sz w:val="24"/>
          <w:szCs w:val="24"/>
        </w:rPr>
        <w:t xml:space="preserve">lead on property related emergency situations to ensure swift and appropriate resolution. To </w:t>
      </w:r>
      <w:r w:rsidRPr="008E3E1B">
        <w:rPr>
          <w:rFonts w:ascii="Century Gothic" w:eastAsia="Times New Roman" w:hAnsi="Century Gothic" w:cs="Arial"/>
          <w:sz w:val="24"/>
          <w:szCs w:val="24"/>
        </w:rPr>
        <w:t>conduct fire/flood impact damage inspections as required, complete insurance reports, s</w:t>
      </w:r>
      <w:r w:rsidR="00F13075" w:rsidRPr="008E3E1B">
        <w:rPr>
          <w:rFonts w:ascii="Century Gothic" w:eastAsia="Times New Roman" w:hAnsi="Century Gothic" w:cs="Arial"/>
          <w:sz w:val="24"/>
          <w:szCs w:val="24"/>
        </w:rPr>
        <w:t>pecify works – liaise with the H</w:t>
      </w:r>
      <w:r w:rsidRPr="008E3E1B">
        <w:rPr>
          <w:rFonts w:ascii="Century Gothic" w:eastAsia="Times New Roman" w:hAnsi="Century Gothic" w:cs="Arial"/>
          <w:sz w:val="24"/>
          <w:szCs w:val="24"/>
        </w:rPr>
        <w:t>ead of Property Services to identify trends/underlying causes.</w:t>
      </w:r>
    </w:p>
    <w:p w:rsidR="008E3E1B" w:rsidRDefault="008E3E1B" w:rsidP="008E3E1B">
      <w:pPr>
        <w:pStyle w:val="ListParagraph"/>
        <w:rPr>
          <w:rFonts w:ascii="Century Gothic" w:eastAsia="Times New Roman" w:hAnsi="Century Gothic" w:cs="Arial"/>
          <w:sz w:val="24"/>
          <w:szCs w:val="24"/>
        </w:rPr>
      </w:pPr>
    </w:p>
    <w:p w:rsidR="00B82876" w:rsidRDefault="00B82876" w:rsidP="00B82876">
      <w:pPr>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p</w:t>
      </w:r>
      <w:r w:rsidR="008E5934" w:rsidRPr="008E3E1B">
        <w:rPr>
          <w:rFonts w:ascii="Century Gothic" w:eastAsia="Times New Roman" w:hAnsi="Century Gothic" w:cs="Arial"/>
          <w:sz w:val="24"/>
          <w:szCs w:val="24"/>
        </w:rPr>
        <w:t xml:space="preserve">rovide out of hours cover </w:t>
      </w:r>
      <w:r w:rsidR="002F5EEC" w:rsidRPr="008E3E1B">
        <w:rPr>
          <w:rFonts w:ascii="Century Gothic" w:eastAsia="Times New Roman" w:hAnsi="Century Gothic" w:cs="Arial"/>
          <w:sz w:val="24"/>
          <w:szCs w:val="24"/>
        </w:rPr>
        <w:t xml:space="preserve">on an ad hoc basis </w:t>
      </w:r>
      <w:r w:rsidR="008E5934" w:rsidRPr="008E3E1B">
        <w:rPr>
          <w:rFonts w:ascii="Century Gothic" w:eastAsia="Times New Roman" w:hAnsi="Century Gothic" w:cs="Arial"/>
          <w:sz w:val="24"/>
          <w:szCs w:val="24"/>
        </w:rPr>
        <w:t>and attend, when required, meetings outside of normal working hours with stakeholder groups and individuals.</w:t>
      </w:r>
    </w:p>
    <w:p w:rsidR="00B82876" w:rsidRDefault="00B82876" w:rsidP="00B82876">
      <w:pPr>
        <w:pStyle w:val="ListParagraph"/>
        <w:rPr>
          <w:rFonts w:ascii="Century Gothic" w:eastAsia="Times New Roman" w:hAnsi="Century Gothic" w:cs="Arial"/>
          <w:sz w:val="24"/>
          <w:szCs w:val="24"/>
        </w:rPr>
      </w:pPr>
    </w:p>
    <w:p w:rsidR="00B82876" w:rsidRDefault="00B82876" w:rsidP="00B82876">
      <w:pPr>
        <w:numPr>
          <w:ilvl w:val="0"/>
          <w:numId w:val="1"/>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p</w:t>
      </w:r>
      <w:r w:rsidR="00F13075" w:rsidRPr="00B82876">
        <w:rPr>
          <w:rFonts w:ascii="Century Gothic" w:eastAsia="Times New Roman" w:hAnsi="Century Gothic" w:cs="Arial"/>
          <w:sz w:val="24"/>
          <w:szCs w:val="24"/>
        </w:rPr>
        <w:t>ro</w:t>
      </w:r>
      <w:r w:rsidR="003F0A06" w:rsidRPr="00B82876">
        <w:rPr>
          <w:rFonts w:ascii="Century Gothic" w:eastAsia="Times New Roman" w:hAnsi="Century Gothic" w:cs="Arial"/>
          <w:sz w:val="24"/>
          <w:szCs w:val="24"/>
        </w:rPr>
        <w:t>vide</w:t>
      </w:r>
      <w:r w:rsidR="00E00B4A" w:rsidRPr="00B82876">
        <w:rPr>
          <w:rFonts w:ascii="Century Gothic" w:eastAsia="Times New Roman" w:hAnsi="Century Gothic" w:cs="Arial"/>
          <w:sz w:val="24"/>
          <w:szCs w:val="24"/>
        </w:rPr>
        <w:t xml:space="preserve"> cover for the Senior Property Services Administrator as required.</w:t>
      </w:r>
    </w:p>
    <w:p w:rsidR="00B82876" w:rsidRDefault="00B82876" w:rsidP="00B82876">
      <w:pPr>
        <w:pStyle w:val="ListParagraph"/>
        <w:rPr>
          <w:rFonts w:ascii="Century Gothic" w:eastAsia="Times New Roman" w:hAnsi="Century Gothic" w:cs="Arial"/>
          <w:sz w:val="24"/>
          <w:szCs w:val="24"/>
        </w:rPr>
      </w:pPr>
    </w:p>
    <w:p w:rsidR="00F13075" w:rsidRPr="00B95AAD" w:rsidRDefault="008E5934" w:rsidP="00F54FE5">
      <w:pPr>
        <w:numPr>
          <w:ilvl w:val="0"/>
          <w:numId w:val="1"/>
        </w:numPr>
        <w:autoSpaceDE w:val="0"/>
        <w:autoSpaceDN w:val="0"/>
        <w:adjustRightInd w:val="0"/>
        <w:snapToGrid w:val="0"/>
        <w:spacing w:after="0" w:line="240" w:lineRule="auto"/>
        <w:ind w:left="567" w:hanging="567"/>
        <w:jc w:val="both"/>
        <w:rPr>
          <w:rFonts w:ascii="Century Gothic" w:eastAsia="Times New Roman" w:hAnsi="Century Gothic" w:cs="Arial"/>
          <w:color w:val="000000"/>
          <w:sz w:val="24"/>
          <w:szCs w:val="24"/>
          <w:lang w:val="x-none"/>
        </w:rPr>
      </w:pPr>
      <w:r w:rsidRPr="00B95AAD">
        <w:rPr>
          <w:rFonts w:ascii="Century Gothic" w:eastAsia="Times New Roman" w:hAnsi="Century Gothic" w:cs="Arial"/>
          <w:sz w:val="24"/>
          <w:szCs w:val="24"/>
        </w:rPr>
        <w:t>Any other duties as required from time to time to ensure the provision of good quality, compliant services</w:t>
      </w:r>
      <w:r w:rsidR="00B95AAD">
        <w:rPr>
          <w:rFonts w:ascii="Century Gothic" w:eastAsia="Times New Roman" w:hAnsi="Century Gothic" w:cs="Arial"/>
          <w:sz w:val="24"/>
          <w:szCs w:val="24"/>
        </w:rPr>
        <w:t xml:space="preserve"> </w:t>
      </w:r>
      <w:r w:rsidR="00B95AAD" w:rsidRPr="00B95AAD">
        <w:rPr>
          <w:rFonts w:ascii="Century Gothic" w:eastAsia="Times New Roman" w:hAnsi="Century Gothic" w:cs="Arial"/>
          <w:sz w:val="24"/>
          <w:szCs w:val="24"/>
        </w:rPr>
        <w:t>an</w:t>
      </w:r>
      <w:r w:rsidR="00B95AAD" w:rsidRPr="00B95AAD">
        <w:rPr>
          <w:rFonts w:ascii="Century Gothic" w:eastAsia="Times New Roman" w:hAnsi="Century Gothic" w:cs="Arial"/>
          <w:color w:val="000000"/>
          <w:sz w:val="24"/>
          <w:szCs w:val="24"/>
          <w:lang w:val="x-none"/>
        </w:rPr>
        <w:t>d on occasions may require working late or outside of usual working hours where time off in lieu will be available.</w:t>
      </w:r>
    </w:p>
    <w:p w:rsidR="00F13075" w:rsidRDefault="00F13075" w:rsidP="00F54FE5">
      <w:pPr>
        <w:autoSpaceDE w:val="0"/>
        <w:autoSpaceDN w:val="0"/>
        <w:adjustRightInd w:val="0"/>
        <w:snapToGrid w:val="0"/>
        <w:spacing w:after="0" w:line="240" w:lineRule="auto"/>
        <w:jc w:val="both"/>
        <w:rPr>
          <w:rFonts w:ascii="Century Gothic" w:eastAsia="Times New Roman" w:hAnsi="Century Gothic" w:cs="Arial"/>
          <w:b/>
          <w:color w:val="000000"/>
          <w:sz w:val="24"/>
          <w:szCs w:val="24"/>
          <w:lang w:val="x-none"/>
        </w:rPr>
      </w:pPr>
    </w:p>
    <w:p w:rsidR="00D06E52" w:rsidRPr="00F54FE5" w:rsidRDefault="008E5934" w:rsidP="00F54FE5">
      <w:pPr>
        <w:autoSpaceDE w:val="0"/>
        <w:autoSpaceDN w:val="0"/>
        <w:adjustRightInd w:val="0"/>
        <w:snapToGrid w:val="0"/>
        <w:spacing w:after="0" w:line="240" w:lineRule="auto"/>
        <w:jc w:val="both"/>
        <w:rPr>
          <w:rFonts w:ascii="Century Gothic" w:eastAsia="Times New Roman" w:hAnsi="Century Gothic" w:cs="Arial"/>
          <w:b/>
          <w:color w:val="000000"/>
          <w:sz w:val="24"/>
          <w:szCs w:val="24"/>
          <w:lang w:val="x-none"/>
        </w:rPr>
      </w:pPr>
      <w:r w:rsidRPr="008E5934">
        <w:rPr>
          <w:rFonts w:ascii="Century Gothic" w:eastAsia="Times New Roman" w:hAnsi="Century Gothic" w:cs="Arial"/>
          <w:b/>
          <w:color w:val="000000"/>
          <w:sz w:val="24"/>
          <w:szCs w:val="24"/>
          <w:lang w:val="x-none"/>
        </w:rPr>
        <w:t xml:space="preserve">Health and Safety: </w:t>
      </w:r>
    </w:p>
    <w:p w:rsidR="00D06E52" w:rsidRDefault="00D06E52" w:rsidP="00F54FE5">
      <w:pPr>
        <w:autoSpaceDE w:val="0"/>
        <w:autoSpaceDN w:val="0"/>
        <w:adjustRightInd w:val="0"/>
        <w:snapToGrid w:val="0"/>
        <w:spacing w:after="0" w:line="240" w:lineRule="auto"/>
        <w:jc w:val="both"/>
        <w:rPr>
          <w:rFonts w:ascii="Century Gothic" w:eastAsia="Times New Roman" w:hAnsi="Century Gothic" w:cs="Arial"/>
          <w:color w:val="000000"/>
          <w:sz w:val="24"/>
          <w:szCs w:val="24"/>
          <w:lang w:val="x-none"/>
        </w:rPr>
      </w:pPr>
    </w:p>
    <w:p w:rsidR="008E5934" w:rsidRPr="008E5934" w:rsidRDefault="008E5934" w:rsidP="00F54FE5">
      <w:pPr>
        <w:autoSpaceDE w:val="0"/>
        <w:autoSpaceDN w:val="0"/>
        <w:adjustRightInd w:val="0"/>
        <w:snapToGrid w:val="0"/>
        <w:spacing w:after="0" w:line="240" w:lineRule="auto"/>
        <w:jc w:val="both"/>
        <w:rPr>
          <w:rFonts w:ascii="Century Gothic" w:eastAsia="Times New Roman" w:hAnsi="Century Gothic" w:cs="Arial"/>
          <w:color w:val="000000"/>
          <w:sz w:val="24"/>
          <w:szCs w:val="24"/>
          <w:lang w:val="x-none"/>
        </w:rPr>
      </w:pPr>
      <w:r w:rsidRPr="008E5934">
        <w:rPr>
          <w:rFonts w:ascii="Century Gothic" w:eastAsia="Times New Roman" w:hAnsi="Century Gothic" w:cs="Arial"/>
          <w:color w:val="000000"/>
          <w:sz w:val="24"/>
          <w:szCs w:val="24"/>
          <w:lang w:val="x-none"/>
        </w:rPr>
        <w:t xml:space="preserve">The post holder must comply with the </w:t>
      </w:r>
      <w:r w:rsidRPr="008E5934">
        <w:rPr>
          <w:rFonts w:ascii="Century Gothic" w:eastAsia="Times New Roman" w:hAnsi="Century Gothic" w:cs="Arial"/>
          <w:color w:val="000000"/>
          <w:sz w:val="24"/>
          <w:szCs w:val="24"/>
        </w:rPr>
        <w:t>Association’s</w:t>
      </w:r>
      <w:r w:rsidRPr="008E5934">
        <w:rPr>
          <w:rFonts w:ascii="Century Gothic" w:eastAsia="Times New Roman" w:hAnsi="Century Gothic" w:cs="Arial"/>
          <w:color w:val="000000"/>
          <w:sz w:val="24"/>
          <w:szCs w:val="24"/>
          <w:lang w:val="x-none"/>
        </w:rPr>
        <w:t xml:space="preserve"> Health and Safety </w:t>
      </w:r>
      <w:r w:rsidR="00D06E52">
        <w:rPr>
          <w:rFonts w:ascii="Century Gothic" w:eastAsia="Times New Roman" w:hAnsi="Century Gothic" w:cs="Arial"/>
          <w:color w:val="000000"/>
          <w:sz w:val="24"/>
          <w:szCs w:val="24"/>
        </w:rPr>
        <w:t xml:space="preserve">and Fire Safety </w:t>
      </w:r>
      <w:r w:rsidR="00D06E52">
        <w:rPr>
          <w:rFonts w:ascii="Century Gothic" w:eastAsia="Times New Roman" w:hAnsi="Century Gothic" w:cs="Arial"/>
          <w:color w:val="000000"/>
          <w:sz w:val="24"/>
          <w:szCs w:val="24"/>
          <w:lang w:val="x-none"/>
        </w:rPr>
        <w:t>Policies</w:t>
      </w:r>
      <w:r w:rsidRPr="008E5934">
        <w:rPr>
          <w:rFonts w:ascii="Century Gothic" w:eastAsia="Times New Roman" w:hAnsi="Century Gothic" w:cs="Arial"/>
          <w:color w:val="000000"/>
          <w:sz w:val="24"/>
          <w:szCs w:val="24"/>
          <w:lang w:val="x-none"/>
        </w:rPr>
        <w:t xml:space="preserve"> and to take such steps as are reasonably practicable for your own health and safety and that of your colleagues at work and those affected by your work. You must comply with your safety responsibilities and must cooperate with management in all respects for the full implementation of the Health and Safety</w:t>
      </w:r>
      <w:r w:rsidR="00D06E52">
        <w:rPr>
          <w:rFonts w:ascii="Century Gothic" w:eastAsia="Times New Roman" w:hAnsi="Century Gothic" w:cs="Arial"/>
          <w:color w:val="000000"/>
          <w:sz w:val="24"/>
          <w:szCs w:val="24"/>
        </w:rPr>
        <w:t>/Fire Safety</w:t>
      </w:r>
      <w:r w:rsidRPr="008E5934">
        <w:rPr>
          <w:rFonts w:ascii="Century Gothic" w:eastAsia="Times New Roman" w:hAnsi="Century Gothic" w:cs="Arial"/>
          <w:color w:val="000000"/>
          <w:sz w:val="24"/>
          <w:szCs w:val="24"/>
          <w:lang w:val="x-none"/>
        </w:rPr>
        <w:t xml:space="preserve"> Policy.</w:t>
      </w:r>
    </w:p>
    <w:p w:rsidR="008E5934" w:rsidRPr="008E5934" w:rsidRDefault="008E5934" w:rsidP="00F54FE5">
      <w:pPr>
        <w:autoSpaceDE w:val="0"/>
        <w:autoSpaceDN w:val="0"/>
        <w:adjustRightInd w:val="0"/>
        <w:spacing w:after="0" w:line="240" w:lineRule="auto"/>
        <w:jc w:val="both"/>
        <w:rPr>
          <w:rFonts w:ascii="Century Gothic" w:eastAsia="Times New Roman" w:hAnsi="Century Gothic" w:cs="Arial"/>
          <w:color w:val="000000"/>
          <w:sz w:val="24"/>
          <w:szCs w:val="24"/>
          <w:lang w:eastAsia="en-GB"/>
        </w:rPr>
      </w:pPr>
    </w:p>
    <w:p w:rsidR="008E5934" w:rsidRPr="008E5934" w:rsidRDefault="008E5934" w:rsidP="00F54FE5">
      <w:pPr>
        <w:spacing w:after="0" w:line="240" w:lineRule="auto"/>
        <w:jc w:val="both"/>
        <w:rPr>
          <w:rFonts w:ascii="Century Gothic" w:eastAsia="Times New Roman" w:hAnsi="Century Gothic" w:cs="Arial"/>
          <w:sz w:val="24"/>
          <w:szCs w:val="24"/>
        </w:rPr>
      </w:pPr>
      <w:r w:rsidRPr="008E5934">
        <w:rPr>
          <w:rFonts w:ascii="Century Gothic" w:eastAsia="Times New Roman" w:hAnsi="Century Gothic" w:cs="Arial"/>
          <w:sz w:val="24"/>
          <w:szCs w:val="24"/>
        </w:rPr>
        <w:br w:type="page"/>
      </w:r>
    </w:p>
    <w:p w:rsidR="00F54FE5" w:rsidRDefault="00F54FE5" w:rsidP="00F54FE5">
      <w:pPr>
        <w:jc w:val="both"/>
        <w:rPr>
          <w:rFonts w:ascii="Century Gothic" w:hAnsi="Century Gothic" w:cs="Arial"/>
          <w:color w:val="454545"/>
          <w:sz w:val="24"/>
          <w:szCs w:val="24"/>
          <w:shd w:val="clear" w:color="auto" w:fill="FFFFFF"/>
        </w:rPr>
      </w:pPr>
    </w:p>
    <w:p w:rsidR="00F54FE5" w:rsidRDefault="00F54FE5" w:rsidP="00F54FE5">
      <w:pPr>
        <w:jc w:val="both"/>
        <w:rPr>
          <w:rFonts w:ascii="Century Gothic" w:hAnsi="Century Gothic" w:cs="Arial"/>
          <w:color w:val="454545"/>
          <w:sz w:val="24"/>
          <w:szCs w:val="24"/>
          <w:shd w:val="clear" w:color="auto" w:fill="FFFFFF"/>
        </w:rPr>
      </w:pPr>
    </w:p>
    <w:p w:rsidR="00E00B4A" w:rsidRDefault="00E00B4A"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Person Specification</w:t>
      </w:r>
      <w:r w:rsidR="00F54FE5">
        <w:rPr>
          <w:rFonts w:ascii="Century Gothic" w:hAnsi="Century Gothic" w:cs="Arial"/>
          <w:color w:val="454545"/>
          <w:sz w:val="24"/>
          <w:szCs w:val="24"/>
          <w:shd w:val="clear" w:color="auto" w:fill="FFFFFF"/>
        </w:rPr>
        <w:t>: Maintenance Surveyor</w:t>
      </w:r>
    </w:p>
    <w:tbl>
      <w:tblPr>
        <w:tblStyle w:val="TableGrid"/>
        <w:tblW w:w="9918" w:type="dxa"/>
        <w:tblLook w:val="04A0" w:firstRow="1" w:lastRow="0" w:firstColumn="1" w:lastColumn="0" w:noHBand="0" w:noVBand="1"/>
      </w:tblPr>
      <w:tblGrid>
        <w:gridCol w:w="1980"/>
        <w:gridCol w:w="7938"/>
      </w:tblGrid>
      <w:tr w:rsidR="00A44220" w:rsidTr="00A44220">
        <w:tc>
          <w:tcPr>
            <w:tcW w:w="1980" w:type="dxa"/>
            <w:shd w:val="clear" w:color="auto" w:fill="auto"/>
          </w:tcPr>
          <w:p w:rsidR="00A44220" w:rsidRPr="007618D5" w:rsidRDefault="00A44220"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Requirements</w:t>
            </w:r>
          </w:p>
        </w:tc>
        <w:tc>
          <w:tcPr>
            <w:tcW w:w="7938" w:type="dxa"/>
            <w:shd w:val="clear" w:color="auto" w:fill="auto"/>
          </w:tcPr>
          <w:p w:rsidR="00A44220" w:rsidRPr="007618D5" w:rsidRDefault="00A44220"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Essential</w:t>
            </w:r>
          </w:p>
        </w:tc>
      </w:tr>
      <w:tr w:rsidR="00A44220" w:rsidTr="00A44220">
        <w:tc>
          <w:tcPr>
            <w:tcW w:w="1980" w:type="dxa"/>
          </w:tcPr>
          <w:p w:rsidR="00A44220" w:rsidRPr="004D342E" w:rsidRDefault="00A44220"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Education &amp; Qualifications</w:t>
            </w:r>
          </w:p>
        </w:tc>
        <w:tc>
          <w:tcPr>
            <w:tcW w:w="7938" w:type="dxa"/>
          </w:tcPr>
          <w:p w:rsidR="00A44220" w:rsidRPr="004D342E" w:rsidRDefault="00A44220" w:rsidP="00C40132">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 xml:space="preserve">1) RICS building surveyor or </w:t>
            </w:r>
            <w:r w:rsidRPr="00C40132">
              <w:rPr>
                <w:rFonts w:ascii="Century Gothic" w:hAnsi="Century Gothic" w:cs="Arial"/>
                <w:color w:val="454545"/>
                <w:sz w:val="24"/>
                <w:szCs w:val="24"/>
                <w:shd w:val="clear" w:color="auto" w:fill="FFFFFF"/>
              </w:rPr>
              <w:t>CIOB or equivalent</w:t>
            </w:r>
            <w:r w:rsidR="00C40132" w:rsidRPr="00C40132">
              <w:rPr>
                <w:rFonts w:ascii="Century Gothic" w:hAnsi="Century Gothic" w:cs="Arial"/>
                <w:color w:val="454545"/>
                <w:sz w:val="24"/>
                <w:szCs w:val="24"/>
                <w:shd w:val="clear" w:color="auto" w:fill="FFFFFF"/>
              </w:rPr>
              <w:t xml:space="preserve"> or minimum of </w:t>
            </w:r>
            <w:r w:rsidRPr="00C40132">
              <w:rPr>
                <w:rFonts w:ascii="Century Gothic" w:hAnsi="Century Gothic" w:cs="Arial"/>
                <w:color w:val="454545"/>
                <w:sz w:val="24"/>
                <w:szCs w:val="24"/>
                <w:shd w:val="clear" w:color="auto" w:fill="FFFFFF"/>
              </w:rPr>
              <w:t>HNC or above in Building Studies</w:t>
            </w:r>
            <w:bookmarkStart w:id="0" w:name="_GoBack"/>
            <w:bookmarkEnd w:id="0"/>
          </w:p>
        </w:tc>
      </w:tr>
      <w:tr w:rsidR="00A44220" w:rsidTr="00A44220">
        <w:tc>
          <w:tcPr>
            <w:tcW w:w="1980" w:type="dxa"/>
          </w:tcPr>
          <w:p w:rsidR="00A44220" w:rsidRPr="00C40132" w:rsidRDefault="00A44220" w:rsidP="00F54FE5">
            <w:pPr>
              <w:jc w:val="both"/>
              <w:rPr>
                <w:rFonts w:ascii="Century Gothic" w:hAnsi="Century Gothic" w:cs="Arial"/>
                <w:color w:val="454545"/>
                <w:sz w:val="24"/>
                <w:szCs w:val="24"/>
                <w:shd w:val="clear" w:color="auto" w:fill="FFFFFF"/>
              </w:rPr>
            </w:pPr>
            <w:r w:rsidRPr="00C40132">
              <w:rPr>
                <w:rFonts w:ascii="Century Gothic" w:hAnsi="Century Gothic" w:cs="Arial"/>
                <w:color w:val="454545"/>
                <w:sz w:val="24"/>
                <w:szCs w:val="24"/>
                <w:shd w:val="clear" w:color="auto" w:fill="FFFFFF"/>
              </w:rPr>
              <w:t>Experience</w:t>
            </w:r>
          </w:p>
          <w:p w:rsidR="00A44220" w:rsidRPr="00C40132" w:rsidRDefault="00A44220" w:rsidP="00F54FE5">
            <w:pPr>
              <w:jc w:val="both"/>
              <w:rPr>
                <w:rFonts w:ascii="Century Gothic" w:hAnsi="Century Gothic" w:cs="Arial"/>
                <w:color w:val="454545"/>
                <w:sz w:val="24"/>
                <w:szCs w:val="24"/>
                <w:shd w:val="clear" w:color="auto" w:fill="FFFFFF"/>
              </w:rPr>
            </w:pPr>
            <w:r w:rsidRPr="00C40132">
              <w:rPr>
                <w:rFonts w:ascii="Century Gothic" w:hAnsi="Century Gothic" w:cs="Arial"/>
                <w:color w:val="454545"/>
                <w:sz w:val="24"/>
                <w:szCs w:val="24"/>
                <w:shd w:val="clear" w:color="auto" w:fill="FFFFFF"/>
              </w:rPr>
              <w:t>(3-5 years +)</w:t>
            </w:r>
          </w:p>
        </w:tc>
        <w:tc>
          <w:tcPr>
            <w:tcW w:w="7938" w:type="dxa"/>
          </w:tcPr>
          <w:p w:rsidR="00A44220" w:rsidRPr="00C40132" w:rsidRDefault="00A44220" w:rsidP="00F54FE5">
            <w:pPr>
              <w:jc w:val="both"/>
              <w:rPr>
                <w:rFonts w:ascii="Century Gothic" w:hAnsi="Century Gothic" w:cs="Arial"/>
                <w:color w:val="454545"/>
                <w:sz w:val="24"/>
                <w:szCs w:val="24"/>
                <w:shd w:val="clear" w:color="auto" w:fill="FFFFFF"/>
              </w:rPr>
            </w:pPr>
            <w:r w:rsidRPr="00C40132">
              <w:rPr>
                <w:rFonts w:ascii="Century Gothic" w:hAnsi="Century Gothic" w:cs="Arial"/>
                <w:color w:val="454545"/>
                <w:sz w:val="24"/>
                <w:szCs w:val="24"/>
                <w:shd w:val="clear" w:color="auto" w:fill="FFFFFF"/>
              </w:rPr>
              <w:t xml:space="preserve">2) Extensive senior experience in housing maintenance </w:t>
            </w:r>
          </w:p>
          <w:p w:rsidR="00A44220" w:rsidRPr="004D342E" w:rsidRDefault="00A44220" w:rsidP="00F54FE5">
            <w:pPr>
              <w:jc w:val="both"/>
              <w:rPr>
                <w:rFonts w:ascii="Century Gothic" w:hAnsi="Century Gothic" w:cs="Arial"/>
                <w:color w:val="454545"/>
                <w:sz w:val="24"/>
                <w:szCs w:val="24"/>
                <w:shd w:val="clear" w:color="auto" w:fill="FFFFFF"/>
              </w:rPr>
            </w:pPr>
            <w:r w:rsidRPr="00C40132">
              <w:rPr>
                <w:rFonts w:ascii="Century Gothic" w:hAnsi="Century Gothic" w:cs="Arial"/>
                <w:color w:val="454545"/>
                <w:sz w:val="24"/>
                <w:szCs w:val="24"/>
                <w:shd w:val="clear" w:color="auto" w:fill="FFFFFF"/>
              </w:rPr>
              <w:t xml:space="preserve">3) Experience of managing </w:t>
            </w:r>
            <w:r w:rsidR="004D342E" w:rsidRPr="00C40132">
              <w:rPr>
                <w:rFonts w:ascii="Century Gothic" w:hAnsi="Century Gothic" w:cs="Arial"/>
                <w:color w:val="454545"/>
                <w:sz w:val="24"/>
                <w:szCs w:val="24"/>
                <w:shd w:val="clear" w:color="auto" w:fill="FFFFFF"/>
              </w:rPr>
              <w:t xml:space="preserve">the </w:t>
            </w:r>
            <w:r w:rsidRPr="00C40132">
              <w:rPr>
                <w:rFonts w:ascii="Century Gothic" w:hAnsi="Century Gothic" w:cs="Arial"/>
                <w:color w:val="454545"/>
                <w:sz w:val="24"/>
                <w:szCs w:val="24"/>
                <w:shd w:val="clear" w:color="auto" w:fill="FFFFFF"/>
              </w:rPr>
              <w:t>work of contractors and consultants</w:t>
            </w:r>
          </w:p>
          <w:p w:rsidR="00A44220" w:rsidRPr="004D342E" w:rsidRDefault="00A44220" w:rsidP="00F54FE5">
            <w:pPr>
              <w:jc w:val="both"/>
              <w:rPr>
                <w:rFonts w:ascii="Century Gothic" w:hAnsi="Century Gothic" w:cs="Arial"/>
                <w:color w:val="454545"/>
                <w:sz w:val="24"/>
                <w:szCs w:val="24"/>
                <w:shd w:val="clear" w:color="auto" w:fill="FFFFFF"/>
              </w:rPr>
            </w:pPr>
          </w:p>
        </w:tc>
      </w:tr>
      <w:tr w:rsidR="00A44220" w:rsidTr="00A44220">
        <w:tc>
          <w:tcPr>
            <w:tcW w:w="1980" w:type="dxa"/>
          </w:tcPr>
          <w:p w:rsidR="00A44220" w:rsidRPr="004D342E" w:rsidRDefault="00A44220"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Knowledge</w:t>
            </w:r>
          </w:p>
        </w:tc>
        <w:tc>
          <w:tcPr>
            <w:tcW w:w="7938" w:type="dxa"/>
          </w:tcPr>
          <w:p w:rsidR="00A44220" w:rsidRPr="004D342E" w:rsidRDefault="00A44220"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 xml:space="preserve">4)  </w:t>
            </w:r>
            <w:r w:rsidR="00C7633B" w:rsidRPr="004D342E">
              <w:rPr>
                <w:rFonts w:ascii="Century Gothic" w:hAnsi="Century Gothic" w:cs="Arial"/>
                <w:color w:val="454545"/>
                <w:sz w:val="24"/>
                <w:szCs w:val="24"/>
                <w:shd w:val="clear" w:color="auto" w:fill="FFFFFF"/>
              </w:rPr>
              <w:t>Legal and Regulatory framework for Building construction and maintenance including f</w:t>
            </w:r>
            <w:r w:rsidRPr="004D342E">
              <w:rPr>
                <w:rFonts w:ascii="Century Gothic" w:hAnsi="Century Gothic" w:cs="Arial"/>
                <w:color w:val="454545"/>
                <w:sz w:val="24"/>
                <w:szCs w:val="24"/>
                <w:shd w:val="clear" w:color="auto" w:fill="FFFFFF"/>
              </w:rPr>
              <w:t xml:space="preserve">ire </w:t>
            </w:r>
            <w:r w:rsidR="00C7633B" w:rsidRPr="004D342E">
              <w:rPr>
                <w:rFonts w:ascii="Century Gothic" w:hAnsi="Century Gothic" w:cs="Arial"/>
                <w:color w:val="454545"/>
                <w:sz w:val="24"/>
                <w:szCs w:val="24"/>
                <w:shd w:val="clear" w:color="auto" w:fill="FFFFFF"/>
              </w:rPr>
              <w:t>s</w:t>
            </w:r>
            <w:r w:rsidRPr="004D342E">
              <w:rPr>
                <w:rFonts w:ascii="Century Gothic" w:hAnsi="Century Gothic" w:cs="Arial"/>
                <w:color w:val="454545"/>
                <w:sz w:val="24"/>
                <w:szCs w:val="24"/>
                <w:shd w:val="clear" w:color="auto" w:fill="FFFFFF"/>
              </w:rPr>
              <w:t xml:space="preserve">afety </w:t>
            </w:r>
            <w:r w:rsidR="00C7633B" w:rsidRPr="004D342E">
              <w:rPr>
                <w:rFonts w:ascii="Century Gothic" w:hAnsi="Century Gothic" w:cs="Arial"/>
                <w:color w:val="454545"/>
                <w:sz w:val="24"/>
                <w:szCs w:val="24"/>
                <w:shd w:val="clear" w:color="auto" w:fill="FFFFFF"/>
              </w:rPr>
              <w:t>&amp; health and safety.</w:t>
            </w:r>
          </w:p>
          <w:p w:rsidR="00A44220" w:rsidRPr="004D342E" w:rsidRDefault="00A44220" w:rsidP="00F54FE5">
            <w:pPr>
              <w:jc w:val="both"/>
              <w:rPr>
                <w:rFonts w:ascii="Century Gothic" w:hAnsi="Century Gothic" w:cs="Arial"/>
                <w:color w:val="454545"/>
                <w:sz w:val="24"/>
                <w:szCs w:val="24"/>
                <w:shd w:val="clear" w:color="auto" w:fill="FFFFFF"/>
              </w:rPr>
            </w:pPr>
          </w:p>
        </w:tc>
      </w:tr>
      <w:tr w:rsidR="00A44220" w:rsidTr="00A44220">
        <w:tc>
          <w:tcPr>
            <w:tcW w:w="1980" w:type="dxa"/>
          </w:tcPr>
          <w:p w:rsidR="00A44220" w:rsidRDefault="00A44220"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Skills and Abilities</w:t>
            </w:r>
          </w:p>
        </w:tc>
        <w:tc>
          <w:tcPr>
            <w:tcW w:w="7938" w:type="dxa"/>
          </w:tcPr>
          <w:p w:rsidR="00A44220" w:rsidRPr="004D342E" w:rsidRDefault="00C7633B"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5</w:t>
            </w:r>
            <w:r w:rsidR="00A44220" w:rsidRPr="004D342E">
              <w:rPr>
                <w:rFonts w:ascii="Century Gothic" w:hAnsi="Century Gothic" w:cs="Arial"/>
                <w:color w:val="454545"/>
                <w:sz w:val="24"/>
                <w:szCs w:val="24"/>
                <w:shd w:val="clear" w:color="auto" w:fill="FFFFFF"/>
              </w:rPr>
              <w:t xml:space="preserve">) </w:t>
            </w:r>
            <w:r w:rsidR="00750C98" w:rsidRPr="004D342E">
              <w:rPr>
                <w:rFonts w:ascii="Century Gothic" w:hAnsi="Century Gothic" w:cs="Arial"/>
                <w:color w:val="454545"/>
                <w:sz w:val="24"/>
                <w:szCs w:val="24"/>
                <w:shd w:val="clear" w:color="auto" w:fill="FFFFFF"/>
              </w:rPr>
              <w:t xml:space="preserve">  </w:t>
            </w:r>
            <w:r w:rsidR="00A44220" w:rsidRPr="004D342E">
              <w:rPr>
                <w:rFonts w:ascii="Century Gothic" w:hAnsi="Century Gothic" w:cs="Arial"/>
                <w:color w:val="454545"/>
                <w:sz w:val="24"/>
                <w:szCs w:val="24"/>
                <w:shd w:val="clear" w:color="auto" w:fill="FFFFFF"/>
              </w:rPr>
              <w:t>Sound judgement in relation to property matters</w:t>
            </w:r>
          </w:p>
          <w:p w:rsidR="00A44220" w:rsidRPr="004D342E" w:rsidRDefault="00C7633B"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6</w:t>
            </w:r>
            <w:r w:rsidR="00A44220" w:rsidRPr="004D342E">
              <w:rPr>
                <w:rFonts w:ascii="Century Gothic" w:hAnsi="Century Gothic" w:cs="Arial"/>
                <w:color w:val="454545"/>
                <w:sz w:val="24"/>
                <w:szCs w:val="24"/>
                <w:shd w:val="clear" w:color="auto" w:fill="FFFFFF"/>
              </w:rPr>
              <w:t xml:space="preserve">)  </w:t>
            </w:r>
            <w:r w:rsidR="00750C98" w:rsidRPr="004D342E">
              <w:rPr>
                <w:rFonts w:ascii="Century Gothic" w:hAnsi="Century Gothic" w:cs="Arial"/>
                <w:color w:val="454545"/>
                <w:sz w:val="24"/>
                <w:szCs w:val="24"/>
                <w:shd w:val="clear" w:color="auto" w:fill="FFFFFF"/>
              </w:rPr>
              <w:t xml:space="preserve"> </w:t>
            </w:r>
            <w:r w:rsidR="00A44220" w:rsidRPr="004D342E">
              <w:rPr>
                <w:rFonts w:ascii="Century Gothic" w:hAnsi="Century Gothic" w:cs="Arial"/>
                <w:color w:val="454545"/>
                <w:sz w:val="24"/>
                <w:szCs w:val="24"/>
                <w:shd w:val="clear" w:color="auto" w:fill="FFFFFF"/>
              </w:rPr>
              <w:t>Negotiation skills</w:t>
            </w:r>
          </w:p>
          <w:p w:rsidR="00A44220" w:rsidRPr="004D342E" w:rsidRDefault="00C7633B"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7</w:t>
            </w:r>
            <w:r w:rsidR="00A44220" w:rsidRPr="004D342E">
              <w:rPr>
                <w:rFonts w:ascii="Century Gothic" w:hAnsi="Century Gothic" w:cs="Arial"/>
                <w:color w:val="454545"/>
                <w:sz w:val="24"/>
                <w:szCs w:val="24"/>
                <w:shd w:val="clear" w:color="auto" w:fill="FFFFFF"/>
              </w:rPr>
              <w:t>)</w:t>
            </w:r>
            <w:r w:rsidR="00750C98" w:rsidRPr="004D342E">
              <w:rPr>
                <w:rFonts w:ascii="Century Gothic" w:hAnsi="Century Gothic" w:cs="Arial"/>
                <w:color w:val="454545"/>
                <w:sz w:val="24"/>
                <w:szCs w:val="24"/>
                <w:shd w:val="clear" w:color="auto" w:fill="FFFFFF"/>
              </w:rPr>
              <w:t xml:space="preserve"> </w:t>
            </w:r>
            <w:r w:rsidR="00A44220" w:rsidRPr="004D342E">
              <w:rPr>
                <w:rFonts w:ascii="Century Gothic" w:hAnsi="Century Gothic" w:cs="Arial"/>
                <w:color w:val="454545"/>
                <w:sz w:val="24"/>
                <w:szCs w:val="24"/>
                <w:shd w:val="clear" w:color="auto" w:fill="FFFFFF"/>
              </w:rPr>
              <w:t xml:space="preserve">Good interpersonal skills including: </w:t>
            </w:r>
            <w:r w:rsidRPr="004D342E">
              <w:rPr>
                <w:rFonts w:ascii="Century Gothic" w:hAnsi="Century Gothic" w:cs="Arial"/>
                <w:color w:val="454545"/>
                <w:sz w:val="24"/>
                <w:szCs w:val="24"/>
                <w:shd w:val="clear" w:color="auto" w:fill="FFFFFF"/>
              </w:rPr>
              <w:t xml:space="preserve">clear &amp; effective communication, </w:t>
            </w:r>
            <w:r w:rsidR="00A44220" w:rsidRPr="004D342E">
              <w:rPr>
                <w:rFonts w:ascii="Century Gothic" w:hAnsi="Century Gothic" w:cs="Arial"/>
                <w:color w:val="454545"/>
                <w:sz w:val="24"/>
                <w:szCs w:val="24"/>
                <w:shd w:val="clear" w:color="auto" w:fill="FFFFFF"/>
              </w:rPr>
              <w:t>diplomacy, confidentiality and careful listening.</w:t>
            </w:r>
          </w:p>
          <w:p w:rsidR="00A44220" w:rsidRPr="004D342E" w:rsidRDefault="00C7633B"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8</w:t>
            </w:r>
            <w:r w:rsidR="00A44220" w:rsidRPr="004D342E">
              <w:rPr>
                <w:rFonts w:ascii="Century Gothic" w:hAnsi="Century Gothic" w:cs="Arial"/>
                <w:color w:val="454545"/>
                <w:sz w:val="24"/>
                <w:szCs w:val="24"/>
                <w:shd w:val="clear" w:color="auto" w:fill="FFFFFF"/>
              </w:rPr>
              <w:t>) Ability to write clear and concise specifications &amp; property reports recommending a course of action.</w:t>
            </w:r>
          </w:p>
          <w:p w:rsidR="00A44220" w:rsidRPr="004D342E" w:rsidRDefault="00C7633B"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 xml:space="preserve">9) </w:t>
            </w:r>
            <w:r w:rsidR="00750C98" w:rsidRPr="004D342E">
              <w:rPr>
                <w:rFonts w:ascii="Century Gothic" w:hAnsi="Century Gothic" w:cs="Arial"/>
                <w:color w:val="454545"/>
                <w:sz w:val="24"/>
                <w:szCs w:val="24"/>
                <w:shd w:val="clear" w:color="auto" w:fill="FFFFFF"/>
              </w:rPr>
              <w:t>Ability to use</w:t>
            </w:r>
            <w:r w:rsidRPr="004D342E">
              <w:rPr>
                <w:rFonts w:ascii="Century Gothic" w:hAnsi="Century Gothic" w:cs="Arial"/>
                <w:color w:val="454545"/>
                <w:sz w:val="24"/>
                <w:szCs w:val="24"/>
                <w:shd w:val="clear" w:color="auto" w:fill="FFFFFF"/>
              </w:rPr>
              <w:t xml:space="preserve">  </w:t>
            </w:r>
            <w:r w:rsidR="00A44220" w:rsidRPr="004D342E">
              <w:rPr>
                <w:rFonts w:ascii="Century Gothic" w:hAnsi="Century Gothic" w:cs="Arial"/>
                <w:color w:val="454545"/>
                <w:sz w:val="24"/>
                <w:szCs w:val="24"/>
                <w:shd w:val="clear" w:color="auto" w:fill="FFFFFF"/>
              </w:rPr>
              <w:t xml:space="preserve">Microsoft office – in particular </w:t>
            </w:r>
            <w:r w:rsidR="00750C98" w:rsidRPr="004D342E">
              <w:rPr>
                <w:rFonts w:ascii="Century Gothic" w:hAnsi="Century Gothic" w:cs="Arial"/>
                <w:color w:val="454545"/>
                <w:sz w:val="24"/>
                <w:szCs w:val="24"/>
                <w:shd w:val="clear" w:color="auto" w:fill="FFFFFF"/>
              </w:rPr>
              <w:t>Outlook, E</w:t>
            </w:r>
            <w:r w:rsidR="00A44220" w:rsidRPr="004D342E">
              <w:rPr>
                <w:rFonts w:ascii="Century Gothic" w:hAnsi="Century Gothic" w:cs="Arial"/>
                <w:color w:val="454545"/>
                <w:sz w:val="24"/>
                <w:szCs w:val="24"/>
                <w:shd w:val="clear" w:color="auto" w:fill="FFFFFF"/>
              </w:rPr>
              <w:t>xcel,</w:t>
            </w:r>
            <w:r w:rsidR="00750C98" w:rsidRPr="004D342E">
              <w:rPr>
                <w:rFonts w:ascii="Century Gothic" w:hAnsi="Century Gothic" w:cs="Arial"/>
                <w:color w:val="454545"/>
                <w:sz w:val="24"/>
                <w:szCs w:val="24"/>
                <w:shd w:val="clear" w:color="auto" w:fill="FFFFFF"/>
              </w:rPr>
              <w:t xml:space="preserve"> W</w:t>
            </w:r>
            <w:r w:rsidR="00A44220" w:rsidRPr="004D342E">
              <w:rPr>
                <w:rFonts w:ascii="Century Gothic" w:hAnsi="Century Gothic" w:cs="Arial"/>
                <w:color w:val="454545"/>
                <w:sz w:val="24"/>
                <w:szCs w:val="24"/>
                <w:shd w:val="clear" w:color="auto" w:fill="FFFFFF"/>
              </w:rPr>
              <w:t>ord to an intermediate level</w:t>
            </w:r>
          </w:p>
          <w:p w:rsidR="00A44220" w:rsidRPr="004D342E" w:rsidRDefault="00C7633B"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10</w:t>
            </w:r>
            <w:r w:rsidR="00A44220" w:rsidRPr="004D342E">
              <w:rPr>
                <w:rFonts w:ascii="Century Gothic" w:hAnsi="Century Gothic" w:cs="Arial"/>
                <w:color w:val="454545"/>
                <w:sz w:val="24"/>
                <w:szCs w:val="24"/>
                <w:shd w:val="clear" w:color="auto" w:fill="FFFFFF"/>
              </w:rPr>
              <w:t xml:space="preserve">) Able to work independently whilst maintaining </w:t>
            </w:r>
            <w:r w:rsidR="008802A8" w:rsidRPr="004D342E">
              <w:rPr>
                <w:rFonts w:ascii="Century Gothic" w:hAnsi="Century Gothic" w:cs="Arial"/>
                <w:color w:val="454545"/>
                <w:sz w:val="24"/>
                <w:szCs w:val="24"/>
                <w:shd w:val="clear" w:color="auto" w:fill="FFFFFF"/>
              </w:rPr>
              <w:t>acco</w:t>
            </w:r>
            <w:r w:rsidR="00B867EF" w:rsidRPr="004D342E">
              <w:rPr>
                <w:rFonts w:ascii="Century Gothic" w:hAnsi="Century Gothic" w:cs="Arial"/>
                <w:color w:val="454545"/>
                <w:sz w:val="24"/>
                <w:szCs w:val="24"/>
                <w:shd w:val="clear" w:color="auto" w:fill="FFFFFF"/>
              </w:rPr>
              <w:t>un</w:t>
            </w:r>
            <w:r w:rsidR="008802A8" w:rsidRPr="004D342E">
              <w:rPr>
                <w:rFonts w:ascii="Century Gothic" w:hAnsi="Century Gothic" w:cs="Arial"/>
                <w:color w:val="454545"/>
                <w:sz w:val="24"/>
                <w:szCs w:val="24"/>
                <w:shd w:val="clear" w:color="auto" w:fill="FFFFFF"/>
              </w:rPr>
              <w:t>ta</w:t>
            </w:r>
            <w:r w:rsidR="00B867EF" w:rsidRPr="004D342E">
              <w:rPr>
                <w:rFonts w:ascii="Century Gothic" w:hAnsi="Century Gothic" w:cs="Arial"/>
                <w:color w:val="454545"/>
                <w:sz w:val="24"/>
                <w:szCs w:val="24"/>
                <w:shd w:val="clear" w:color="auto" w:fill="FFFFFF"/>
              </w:rPr>
              <w:t>b</w:t>
            </w:r>
            <w:r w:rsidR="008802A8" w:rsidRPr="004D342E">
              <w:rPr>
                <w:rFonts w:ascii="Century Gothic" w:hAnsi="Century Gothic" w:cs="Arial"/>
                <w:color w:val="454545"/>
                <w:sz w:val="24"/>
                <w:szCs w:val="24"/>
                <w:shd w:val="clear" w:color="auto" w:fill="FFFFFF"/>
              </w:rPr>
              <w:t xml:space="preserve">ility and </w:t>
            </w:r>
            <w:r w:rsidR="00B867EF" w:rsidRPr="004D342E">
              <w:rPr>
                <w:rFonts w:ascii="Century Gothic" w:hAnsi="Century Gothic" w:cs="Arial"/>
                <w:color w:val="454545"/>
                <w:sz w:val="24"/>
                <w:szCs w:val="24"/>
                <w:shd w:val="clear" w:color="auto" w:fill="FFFFFF"/>
              </w:rPr>
              <w:t>effective</w:t>
            </w:r>
            <w:r w:rsidR="00A44220" w:rsidRPr="004D342E">
              <w:rPr>
                <w:rFonts w:ascii="Century Gothic" w:hAnsi="Century Gothic" w:cs="Arial"/>
                <w:color w:val="454545"/>
                <w:sz w:val="24"/>
                <w:szCs w:val="24"/>
                <w:shd w:val="clear" w:color="auto" w:fill="FFFFFF"/>
              </w:rPr>
              <w:t xml:space="preserve"> co</w:t>
            </w:r>
            <w:r w:rsidR="00B867EF" w:rsidRPr="004D342E">
              <w:rPr>
                <w:rFonts w:ascii="Century Gothic" w:hAnsi="Century Gothic" w:cs="Arial"/>
                <w:color w:val="454545"/>
                <w:sz w:val="24"/>
                <w:szCs w:val="24"/>
                <w:shd w:val="clear" w:color="auto" w:fill="FFFFFF"/>
              </w:rPr>
              <w:t>mmunications</w:t>
            </w:r>
            <w:r w:rsidR="00A44220" w:rsidRPr="004D342E">
              <w:rPr>
                <w:rFonts w:ascii="Century Gothic" w:hAnsi="Century Gothic" w:cs="Arial"/>
                <w:color w:val="454545"/>
                <w:sz w:val="24"/>
                <w:szCs w:val="24"/>
                <w:shd w:val="clear" w:color="auto" w:fill="FFFFFF"/>
              </w:rPr>
              <w:t>.</w:t>
            </w:r>
          </w:p>
          <w:p w:rsidR="00A44220" w:rsidRPr="004D342E" w:rsidRDefault="008802A8"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1</w:t>
            </w:r>
            <w:r w:rsidR="00750C98" w:rsidRPr="004D342E">
              <w:rPr>
                <w:rFonts w:ascii="Century Gothic" w:hAnsi="Century Gothic" w:cs="Arial"/>
                <w:color w:val="454545"/>
                <w:sz w:val="24"/>
                <w:szCs w:val="24"/>
                <w:shd w:val="clear" w:color="auto" w:fill="FFFFFF"/>
              </w:rPr>
              <w:t>1</w:t>
            </w:r>
            <w:r w:rsidR="00A44220" w:rsidRPr="004D342E">
              <w:rPr>
                <w:rFonts w:ascii="Century Gothic" w:hAnsi="Century Gothic" w:cs="Arial"/>
                <w:color w:val="454545"/>
                <w:sz w:val="24"/>
                <w:szCs w:val="24"/>
                <w:shd w:val="clear" w:color="auto" w:fill="FFFFFF"/>
              </w:rPr>
              <w:t>) Willing to work flexibly in order to meet deadlines</w:t>
            </w:r>
          </w:p>
          <w:p w:rsidR="00A44220" w:rsidRPr="004D342E" w:rsidRDefault="00750C98"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12</w:t>
            </w:r>
            <w:r w:rsidR="00A44220" w:rsidRPr="004D342E">
              <w:rPr>
                <w:rFonts w:ascii="Century Gothic" w:hAnsi="Century Gothic" w:cs="Arial"/>
                <w:color w:val="454545"/>
                <w:sz w:val="24"/>
                <w:szCs w:val="24"/>
                <w:shd w:val="clear" w:color="auto" w:fill="FFFFFF"/>
              </w:rPr>
              <w:t>) Well organised, copes well under pressure, takes ownership, proactive, solution focused</w:t>
            </w:r>
          </w:p>
          <w:p w:rsidR="00A44220" w:rsidRPr="004D342E" w:rsidRDefault="00750C98" w:rsidP="00F54FE5">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13</w:t>
            </w:r>
            <w:r w:rsidR="00A44220" w:rsidRPr="004D342E">
              <w:rPr>
                <w:rFonts w:ascii="Century Gothic" w:hAnsi="Century Gothic" w:cs="Arial"/>
                <w:color w:val="454545"/>
                <w:sz w:val="24"/>
                <w:szCs w:val="24"/>
                <w:shd w:val="clear" w:color="auto" w:fill="FFFFFF"/>
              </w:rPr>
              <w:t xml:space="preserve">) Ability to set and manage budgets – to schedule works in accordance with financial parameters.  </w:t>
            </w:r>
          </w:p>
        </w:tc>
      </w:tr>
      <w:tr w:rsidR="00A44220" w:rsidTr="00A44220">
        <w:tc>
          <w:tcPr>
            <w:tcW w:w="1980" w:type="dxa"/>
          </w:tcPr>
          <w:p w:rsidR="00A44220" w:rsidRDefault="00A44220"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 xml:space="preserve">Other </w:t>
            </w:r>
          </w:p>
        </w:tc>
        <w:tc>
          <w:tcPr>
            <w:tcW w:w="7938" w:type="dxa"/>
          </w:tcPr>
          <w:p w:rsidR="00A44220" w:rsidRPr="004D342E" w:rsidRDefault="00750C98" w:rsidP="00750C98">
            <w:pPr>
              <w:ind w:left="601" w:hanging="601"/>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14</w:t>
            </w:r>
            <w:r w:rsidR="00A44220" w:rsidRPr="004D342E">
              <w:rPr>
                <w:rFonts w:ascii="Century Gothic" w:hAnsi="Century Gothic" w:cs="Arial"/>
                <w:color w:val="454545"/>
                <w:sz w:val="24"/>
                <w:szCs w:val="24"/>
                <w:shd w:val="clear" w:color="auto" w:fill="FFFFFF"/>
              </w:rPr>
              <w:t xml:space="preserve">) </w:t>
            </w:r>
            <w:r w:rsidRPr="004D342E">
              <w:rPr>
                <w:rFonts w:ascii="Century Gothic" w:hAnsi="Century Gothic" w:cs="Arial"/>
                <w:color w:val="454545"/>
                <w:sz w:val="24"/>
                <w:szCs w:val="24"/>
                <w:shd w:val="clear" w:color="auto" w:fill="FFFFFF"/>
              </w:rPr>
              <w:t xml:space="preserve"> Willing</w:t>
            </w:r>
            <w:r w:rsidR="00A44220" w:rsidRPr="004D342E">
              <w:rPr>
                <w:rFonts w:ascii="Century Gothic" w:hAnsi="Century Gothic" w:cs="Arial"/>
                <w:color w:val="454545"/>
                <w:sz w:val="24"/>
                <w:szCs w:val="24"/>
                <w:shd w:val="clear" w:color="auto" w:fill="FFFFFF"/>
              </w:rPr>
              <w:t xml:space="preserve"> to provide out of hours on call support when necessary.</w:t>
            </w:r>
          </w:p>
          <w:p w:rsidR="00A44220" w:rsidRPr="004D342E" w:rsidRDefault="00750C98" w:rsidP="00750C98">
            <w:pPr>
              <w:jc w:val="both"/>
              <w:rPr>
                <w:rFonts w:ascii="Century Gothic" w:hAnsi="Century Gothic" w:cs="Arial"/>
                <w:color w:val="454545"/>
                <w:sz w:val="24"/>
                <w:szCs w:val="24"/>
                <w:shd w:val="clear" w:color="auto" w:fill="FFFFFF"/>
              </w:rPr>
            </w:pPr>
            <w:r w:rsidRPr="004D342E">
              <w:rPr>
                <w:rFonts w:ascii="Century Gothic" w:hAnsi="Century Gothic" w:cs="Arial"/>
                <w:color w:val="454545"/>
                <w:sz w:val="24"/>
                <w:szCs w:val="24"/>
                <w:shd w:val="clear" w:color="auto" w:fill="FFFFFF"/>
              </w:rPr>
              <w:t>15</w:t>
            </w:r>
            <w:r w:rsidR="00A44220" w:rsidRPr="004D342E">
              <w:rPr>
                <w:rFonts w:ascii="Century Gothic" w:hAnsi="Century Gothic" w:cs="Arial"/>
                <w:color w:val="454545"/>
                <w:sz w:val="24"/>
                <w:szCs w:val="24"/>
                <w:shd w:val="clear" w:color="auto" w:fill="FFFFFF"/>
              </w:rPr>
              <w:t xml:space="preserve">)  </w:t>
            </w:r>
            <w:r w:rsidRPr="004D342E">
              <w:rPr>
                <w:rFonts w:ascii="Century Gothic" w:hAnsi="Century Gothic" w:cs="Arial"/>
                <w:color w:val="454545"/>
                <w:sz w:val="24"/>
                <w:szCs w:val="24"/>
                <w:shd w:val="clear" w:color="auto" w:fill="FFFFFF"/>
              </w:rPr>
              <w:t xml:space="preserve"> Willing to undertake a </w:t>
            </w:r>
            <w:r w:rsidR="00A44220" w:rsidRPr="004D342E">
              <w:rPr>
                <w:rFonts w:ascii="Century Gothic" w:hAnsi="Century Gothic" w:cs="Arial"/>
                <w:color w:val="454545"/>
                <w:sz w:val="24"/>
                <w:szCs w:val="24"/>
                <w:shd w:val="clear" w:color="auto" w:fill="FFFFFF"/>
              </w:rPr>
              <w:t>DBS check</w:t>
            </w:r>
            <w:r w:rsidR="00B867EF" w:rsidRPr="004D342E">
              <w:rPr>
                <w:rFonts w:ascii="Century Gothic" w:hAnsi="Century Gothic" w:cs="Arial"/>
                <w:color w:val="454545"/>
                <w:sz w:val="24"/>
                <w:szCs w:val="24"/>
                <w:shd w:val="clear" w:color="auto" w:fill="FFFFFF"/>
              </w:rPr>
              <w:t xml:space="preserve"> </w:t>
            </w:r>
          </w:p>
        </w:tc>
      </w:tr>
      <w:tr w:rsidR="00A44220" w:rsidRPr="00F54FE5" w:rsidTr="00A44220">
        <w:tc>
          <w:tcPr>
            <w:tcW w:w="1980" w:type="dxa"/>
          </w:tcPr>
          <w:p w:rsidR="00A44220" w:rsidRPr="00F54FE5" w:rsidRDefault="00A44220" w:rsidP="00F54FE5">
            <w:pPr>
              <w:jc w:val="both"/>
              <w:rPr>
                <w:rFonts w:ascii="Century Gothic" w:hAnsi="Century Gothic" w:cs="Arial"/>
                <w:color w:val="454545"/>
                <w:sz w:val="24"/>
                <w:szCs w:val="24"/>
                <w:shd w:val="clear" w:color="auto" w:fill="FFFFFF"/>
              </w:rPr>
            </w:pPr>
            <w:r w:rsidRPr="00F54FE5">
              <w:rPr>
                <w:rFonts w:ascii="Century Gothic" w:hAnsi="Century Gothic" w:cs="Arial"/>
                <w:color w:val="454545"/>
                <w:sz w:val="24"/>
                <w:szCs w:val="24"/>
                <w:shd w:val="clear" w:color="auto" w:fill="FFFFFF"/>
              </w:rPr>
              <w:t>Personal Qualities</w:t>
            </w:r>
          </w:p>
        </w:tc>
        <w:tc>
          <w:tcPr>
            <w:tcW w:w="7938" w:type="dxa"/>
          </w:tcPr>
          <w:p w:rsidR="00A44220" w:rsidRPr="00F54FE5" w:rsidRDefault="004D342E" w:rsidP="00C7633B">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16</w:t>
            </w:r>
            <w:r w:rsidR="00A44220" w:rsidRPr="00F54FE5">
              <w:rPr>
                <w:rFonts w:ascii="Century Gothic" w:hAnsi="Century Gothic" w:cs="Arial"/>
                <w:color w:val="454545"/>
                <w:sz w:val="24"/>
                <w:szCs w:val="24"/>
                <w:shd w:val="clear" w:color="auto" w:fill="FFFFFF"/>
              </w:rPr>
              <w:t>) Ability to demonstrate an unde</w:t>
            </w:r>
            <w:r w:rsidR="00C7633B">
              <w:rPr>
                <w:rFonts w:ascii="Century Gothic" w:hAnsi="Century Gothic" w:cs="Arial"/>
                <w:color w:val="454545"/>
                <w:sz w:val="24"/>
                <w:szCs w:val="24"/>
                <w:shd w:val="clear" w:color="auto" w:fill="FFFFFF"/>
              </w:rPr>
              <w:t>rstanding of, and commitment to</w:t>
            </w:r>
            <w:r w:rsidR="00A44220" w:rsidRPr="00F54FE5">
              <w:rPr>
                <w:rFonts w:ascii="Century Gothic" w:hAnsi="Century Gothic" w:cs="Arial"/>
                <w:color w:val="454545"/>
                <w:sz w:val="24"/>
                <w:szCs w:val="24"/>
                <w:shd w:val="clear" w:color="auto" w:fill="FFFFFF"/>
              </w:rPr>
              <w:t xml:space="preserve"> equal opportunities</w:t>
            </w:r>
            <w:r w:rsidR="00C7633B">
              <w:rPr>
                <w:rFonts w:ascii="Century Gothic" w:hAnsi="Century Gothic" w:cs="Arial"/>
                <w:color w:val="454545"/>
                <w:sz w:val="24"/>
                <w:szCs w:val="24"/>
                <w:shd w:val="clear" w:color="auto" w:fill="FFFFFF"/>
              </w:rPr>
              <w:t xml:space="preserve"> and H</w:t>
            </w:r>
            <w:r w:rsidR="00A44220" w:rsidRPr="00F54FE5">
              <w:rPr>
                <w:rFonts w:ascii="Century Gothic" w:hAnsi="Century Gothic" w:cs="Arial"/>
                <w:color w:val="454545"/>
                <w:sz w:val="24"/>
                <w:szCs w:val="24"/>
                <w:shd w:val="clear" w:color="auto" w:fill="FFFFFF"/>
              </w:rPr>
              <w:t>ealth and Safety in all aspects of the Association’s work.</w:t>
            </w:r>
          </w:p>
        </w:tc>
      </w:tr>
    </w:tbl>
    <w:p w:rsidR="008E5934" w:rsidRPr="00F54FE5" w:rsidRDefault="008E5934" w:rsidP="00F54FE5">
      <w:pPr>
        <w:jc w:val="both"/>
        <w:rPr>
          <w:rFonts w:ascii="Century Gothic" w:hAnsi="Century Gothic"/>
          <w:sz w:val="24"/>
          <w:szCs w:val="24"/>
        </w:rPr>
      </w:pPr>
    </w:p>
    <w:sectPr w:rsidR="008E5934" w:rsidRPr="00F54FE5" w:rsidSect="00F54FE5">
      <w:footerReference w:type="default" r:id="rId7"/>
      <w:pgSz w:w="11906" w:h="16838"/>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2F" w:rsidRDefault="004B472F" w:rsidP="00D06E52">
      <w:pPr>
        <w:spacing w:after="0" w:line="240" w:lineRule="auto"/>
      </w:pPr>
      <w:r>
        <w:separator/>
      </w:r>
    </w:p>
  </w:endnote>
  <w:endnote w:type="continuationSeparator" w:id="0">
    <w:p w:rsidR="004B472F" w:rsidRDefault="004B472F" w:rsidP="00D0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06720"/>
      <w:docPartObj>
        <w:docPartGallery w:val="Page Numbers (Bottom of Page)"/>
        <w:docPartUnique/>
      </w:docPartObj>
    </w:sdtPr>
    <w:sdtEndPr>
      <w:rPr>
        <w:rFonts w:ascii="Century Gothic" w:hAnsi="Century Gothic"/>
        <w:noProof/>
      </w:rPr>
    </w:sdtEndPr>
    <w:sdtContent>
      <w:p w:rsidR="00D06E52" w:rsidRPr="00D06E52" w:rsidRDefault="00D06E52">
        <w:pPr>
          <w:pStyle w:val="Footer"/>
          <w:jc w:val="right"/>
          <w:rPr>
            <w:rFonts w:ascii="Century Gothic" w:hAnsi="Century Gothic"/>
          </w:rPr>
        </w:pPr>
        <w:r w:rsidRPr="00D06E52">
          <w:rPr>
            <w:rFonts w:ascii="Century Gothic" w:hAnsi="Century Gothic"/>
          </w:rPr>
          <w:fldChar w:fldCharType="begin"/>
        </w:r>
        <w:r w:rsidRPr="00D06E52">
          <w:rPr>
            <w:rFonts w:ascii="Century Gothic" w:hAnsi="Century Gothic"/>
          </w:rPr>
          <w:instrText xml:space="preserve"> PAGE   \* MERGEFORMAT </w:instrText>
        </w:r>
        <w:r w:rsidRPr="00D06E52">
          <w:rPr>
            <w:rFonts w:ascii="Century Gothic" w:hAnsi="Century Gothic"/>
          </w:rPr>
          <w:fldChar w:fldCharType="separate"/>
        </w:r>
        <w:r w:rsidR="00C40132">
          <w:rPr>
            <w:rFonts w:ascii="Century Gothic" w:hAnsi="Century Gothic"/>
            <w:noProof/>
          </w:rPr>
          <w:t>3</w:t>
        </w:r>
        <w:r w:rsidRPr="00D06E52">
          <w:rPr>
            <w:rFonts w:ascii="Century Gothic" w:hAnsi="Century Gothic"/>
            <w:noProof/>
          </w:rPr>
          <w:fldChar w:fldCharType="end"/>
        </w:r>
      </w:p>
    </w:sdtContent>
  </w:sdt>
  <w:p w:rsidR="00D06E52" w:rsidRDefault="00D0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2F" w:rsidRDefault="004B472F" w:rsidP="00D06E52">
      <w:pPr>
        <w:spacing w:after="0" w:line="240" w:lineRule="auto"/>
      </w:pPr>
      <w:r>
        <w:separator/>
      </w:r>
    </w:p>
  </w:footnote>
  <w:footnote w:type="continuationSeparator" w:id="0">
    <w:p w:rsidR="004B472F" w:rsidRDefault="004B472F" w:rsidP="00D06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606"/>
    <w:multiLevelType w:val="hybridMultilevel"/>
    <w:tmpl w:val="7FE28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D435B"/>
    <w:multiLevelType w:val="hybridMultilevel"/>
    <w:tmpl w:val="7C0EC360"/>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71"/>
    <w:rsid w:val="00086B74"/>
    <w:rsid w:val="000C19D0"/>
    <w:rsid w:val="001079F7"/>
    <w:rsid w:val="00254224"/>
    <w:rsid w:val="002F5EEC"/>
    <w:rsid w:val="003F0A06"/>
    <w:rsid w:val="0049079C"/>
    <w:rsid w:val="004B472F"/>
    <w:rsid w:val="004C02C0"/>
    <w:rsid w:val="004D342E"/>
    <w:rsid w:val="00557223"/>
    <w:rsid w:val="005B7778"/>
    <w:rsid w:val="005E0BAA"/>
    <w:rsid w:val="00750C98"/>
    <w:rsid w:val="007618D5"/>
    <w:rsid w:val="007C26AB"/>
    <w:rsid w:val="0084233D"/>
    <w:rsid w:val="00863340"/>
    <w:rsid w:val="008802A8"/>
    <w:rsid w:val="008E3E1B"/>
    <w:rsid w:val="008E5934"/>
    <w:rsid w:val="008F478B"/>
    <w:rsid w:val="00990B33"/>
    <w:rsid w:val="009C3271"/>
    <w:rsid w:val="00A256EC"/>
    <w:rsid w:val="00A34A8E"/>
    <w:rsid w:val="00A44220"/>
    <w:rsid w:val="00AC76EE"/>
    <w:rsid w:val="00B46E83"/>
    <w:rsid w:val="00B82876"/>
    <w:rsid w:val="00B867EF"/>
    <w:rsid w:val="00B95AAD"/>
    <w:rsid w:val="00BD7B05"/>
    <w:rsid w:val="00C40132"/>
    <w:rsid w:val="00C7633B"/>
    <w:rsid w:val="00D06E52"/>
    <w:rsid w:val="00D33EFE"/>
    <w:rsid w:val="00D56A8F"/>
    <w:rsid w:val="00DE1E14"/>
    <w:rsid w:val="00E00B4A"/>
    <w:rsid w:val="00E35A34"/>
    <w:rsid w:val="00E70ACD"/>
    <w:rsid w:val="00E75AC5"/>
    <w:rsid w:val="00EC40B4"/>
    <w:rsid w:val="00F13075"/>
    <w:rsid w:val="00F54FE5"/>
    <w:rsid w:val="00F851EF"/>
    <w:rsid w:val="00FC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27E3-59AC-4617-9FDA-F8B1D2B2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6EC"/>
    <w:pPr>
      <w:ind w:left="720"/>
      <w:contextualSpacing/>
    </w:pPr>
  </w:style>
  <w:style w:type="paragraph" w:styleId="BalloonText">
    <w:name w:val="Balloon Text"/>
    <w:basedOn w:val="Normal"/>
    <w:link w:val="BalloonTextChar"/>
    <w:uiPriority w:val="99"/>
    <w:semiHidden/>
    <w:unhideWhenUsed/>
    <w:rsid w:val="00D0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52"/>
    <w:rPr>
      <w:rFonts w:ascii="Segoe UI" w:hAnsi="Segoe UI" w:cs="Segoe UI"/>
      <w:sz w:val="18"/>
      <w:szCs w:val="18"/>
    </w:rPr>
  </w:style>
  <w:style w:type="paragraph" w:styleId="Header">
    <w:name w:val="header"/>
    <w:basedOn w:val="Normal"/>
    <w:link w:val="HeaderChar"/>
    <w:uiPriority w:val="99"/>
    <w:unhideWhenUsed/>
    <w:rsid w:val="00D0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E52"/>
  </w:style>
  <w:style w:type="paragraph" w:styleId="Footer">
    <w:name w:val="footer"/>
    <w:basedOn w:val="Normal"/>
    <w:link w:val="FooterChar"/>
    <w:uiPriority w:val="99"/>
    <w:unhideWhenUsed/>
    <w:rsid w:val="00D0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Stuart</dc:creator>
  <cp:keywords/>
  <dc:description/>
  <cp:lastModifiedBy>Minda Singh</cp:lastModifiedBy>
  <cp:revision>3</cp:revision>
  <cp:lastPrinted>2019-01-09T14:40:00Z</cp:lastPrinted>
  <dcterms:created xsi:type="dcterms:W3CDTF">2019-02-27T12:20:00Z</dcterms:created>
  <dcterms:modified xsi:type="dcterms:W3CDTF">2019-03-04T12:56:00Z</dcterms:modified>
</cp:coreProperties>
</file>